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Default="00184512" w:rsidP="006836FE"/>
    <w:p w:rsidR="0055439A" w:rsidRPr="00D27936" w:rsidRDefault="0055439A" w:rsidP="0055439A">
      <w:pPr>
        <w:spacing w:line="276" w:lineRule="auto"/>
        <w:rPr>
          <w:rFonts w:ascii="Source Sans Pro" w:hAnsi="Source Sans Pro"/>
          <w:sz w:val="28"/>
          <w:szCs w:val="28"/>
        </w:rPr>
      </w:pPr>
    </w:p>
    <w:p w:rsidR="00844E1A" w:rsidRPr="007C54C1" w:rsidRDefault="00844E1A" w:rsidP="00844E1A">
      <w:pPr>
        <w:spacing w:after="160" w:line="259" w:lineRule="auto"/>
        <w:jc w:val="right"/>
        <w:rPr>
          <w:rFonts w:ascii="Source Sans Pro" w:eastAsia="Calibri" w:hAnsi="Source Sans Pro"/>
          <w:szCs w:val="28"/>
          <w:lang w:val="en-US"/>
        </w:rPr>
      </w:pPr>
      <w:r w:rsidRPr="007C54C1">
        <w:rPr>
          <w:rFonts w:ascii="Source Sans Pro" w:eastAsia="Calibri" w:hAnsi="Source Sans Pro"/>
          <w:szCs w:val="28"/>
          <w:lang w:val="en-US"/>
        </w:rPr>
        <w:t xml:space="preserve">Thursday </w:t>
      </w:r>
      <w:r w:rsidR="001D5B29" w:rsidRPr="007C54C1">
        <w:rPr>
          <w:rFonts w:ascii="Source Sans Pro" w:eastAsia="Calibri" w:hAnsi="Source Sans Pro"/>
          <w:szCs w:val="28"/>
          <w:lang w:val="en-US"/>
        </w:rPr>
        <w:t>25</w:t>
      </w:r>
      <w:r w:rsidR="00113693" w:rsidRPr="007C54C1">
        <w:rPr>
          <w:rFonts w:ascii="Source Sans Pro" w:eastAsia="Calibri" w:hAnsi="Source Sans Pro"/>
          <w:szCs w:val="28"/>
          <w:lang w:val="en-US"/>
        </w:rPr>
        <w:t xml:space="preserve"> May</w:t>
      </w:r>
      <w:r w:rsidRPr="007C54C1">
        <w:rPr>
          <w:rFonts w:ascii="Source Sans Pro" w:eastAsia="Calibri" w:hAnsi="Source Sans Pro"/>
          <w:szCs w:val="28"/>
          <w:lang w:val="en-US"/>
        </w:rPr>
        <w:t xml:space="preserve"> 2017</w:t>
      </w:r>
    </w:p>
    <w:p w:rsidR="00844E1A" w:rsidRDefault="00844E1A" w:rsidP="00844E1A">
      <w:pPr>
        <w:spacing w:line="276" w:lineRule="auto"/>
        <w:rPr>
          <w:rFonts w:ascii="Source Sans Pro" w:eastAsia="Calibri" w:hAnsi="Source Sans Pro"/>
          <w:szCs w:val="28"/>
          <w:lang w:val="en-US"/>
        </w:rPr>
      </w:pPr>
      <w:r w:rsidRPr="007C54C1">
        <w:rPr>
          <w:rFonts w:ascii="Source Sans Pro" w:eastAsia="Calibri" w:hAnsi="Source Sans Pro"/>
          <w:szCs w:val="28"/>
          <w:lang w:val="en-US"/>
        </w:rPr>
        <w:t>Dear Parents</w:t>
      </w:r>
    </w:p>
    <w:p w:rsidR="0048014E" w:rsidRPr="007C54C1" w:rsidRDefault="0048014E" w:rsidP="00844E1A">
      <w:pPr>
        <w:spacing w:line="276" w:lineRule="auto"/>
        <w:rPr>
          <w:rFonts w:ascii="Source Sans Pro" w:eastAsia="Calibri" w:hAnsi="Source Sans Pro"/>
          <w:szCs w:val="28"/>
          <w:lang w:val="en-US"/>
        </w:rPr>
      </w:pPr>
    </w:p>
    <w:p w:rsidR="007D5495" w:rsidRPr="007C54C1" w:rsidRDefault="007D5495" w:rsidP="007D5495">
      <w:pPr>
        <w:rPr>
          <w:rFonts w:ascii="Source Sans Pro" w:hAnsi="Source Sans Pro"/>
          <w:szCs w:val="28"/>
          <w:lang w:val="en-US"/>
        </w:rPr>
      </w:pPr>
      <w:r w:rsidRPr="007C54C1">
        <w:rPr>
          <w:rFonts w:ascii="Source Sans Pro" w:hAnsi="Source Sans Pro"/>
          <w:szCs w:val="28"/>
        </w:rPr>
        <w:t>In Literacy</w:t>
      </w:r>
      <w:r w:rsidR="0048014E">
        <w:rPr>
          <w:rFonts w:ascii="Source Sans Pro" w:hAnsi="Source Sans Pro"/>
          <w:szCs w:val="28"/>
        </w:rPr>
        <w:t xml:space="preserve"> next week, we</w:t>
      </w:r>
      <w:r w:rsidRPr="007C54C1">
        <w:rPr>
          <w:rFonts w:ascii="Source Sans Pro" w:hAnsi="Source Sans Pro"/>
          <w:szCs w:val="28"/>
        </w:rPr>
        <w:t xml:space="preserve"> will be reading the story ‘The Quest’ By Ruth </w:t>
      </w:r>
      <w:proofErr w:type="spellStart"/>
      <w:r w:rsidRPr="007C54C1">
        <w:rPr>
          <w:rFonts w:ascii="Source Sans Pro" w:hAnsi="Source Sans Pro"/>
          <w:szCs w:val="28"/>
        </w:rPr>
        <w:t>Merttens</w:t>
      </w:r>
      <w:proofErr w:type="spellEnd"/>
      <w:r w:rsidRPr="007C54C1">
        <w:rPr>
          <w:rFonts w:ascii="Source Sans Pro" w:hAnsi="Source Sans Pro"/>
          <w:szCs w:val="28"/>
        </w:rPr>
        <w:t>. We will be completing a c</w:t>
      </w:r>
      <w:r w:rsidR="0048014E">
        <w:rPr>
          <w:rFonts w:ascii="Source Sans Pro" w:hAnsi="Source Sans Pro"/>
          <w:szCs w:val="28"/>
        </w:rPr>
        <w:t xml:space="preserve">omprehension of the story. The following </w:t>
      </w:r>
      <w:r w:rsidRPr="007C54C1">
        <w:rPr>
          <w:rFonts w:ascii="Source Sans Pro" w:hAnsi="Source Sans Pro"/>
          <w:szCs w:val="28"/>
        </w:rPr>
        <w:t>lesson we will be looking at the questions used in the comprehension and discussing the use of question marks and exclamation marks</w:t>
      </w:r>
      <w:r w:rsidR="0048014E">
        <w:rPr>
          <w:rFonts w:ascii="Source Sans Pro" w:hAnsi="Source Sans Pro"/>
          <w:szCs w:val="28"/>
        </w:rPr>
        <w:t>,</w:t>
      </w:r>
      <w:r w:rsidRPr="007C54C1">
        <w:rPr>
          <w:rFonts w:ascii="Source Sans Pro" w:hAnsi="Source Sans Pro"/>
          <w:szCs w:val="28"/>
        </w:rPr>
        <w:t xml:space="preserve"> and making sentences using that </w:t>
      </w:r>
      <w:r w:rsidR="0048014E">
        <w:rPr>
          <w:rFonts w:ascii="Source Sans Pro" w:hAnsi="Source Sans Pro"/>
          <w:szCs w:val="28"/>
        </w:rPr>
        <w:t>punctuation</w:t>
      </w:r>
      <w:r w:rsidRPr="007C54C1">
        <w:rPr>
          <w:rFonts w:ascii="Source Sans Pro" w:hAnsi="Source Sans Pro"/>
          <w:szCs w:val="28"/>
        </w:rPr>
        <w:t xml:space="preserve">. The </w:t>
      </w:r>
      <w:r w:rsidR="0048014E">
        <w:rPr>
          <w:rFonts w:ascii="Source Sans Pro" w:hAnsi="Source Sans Pro"/>
          <w:szCs w:val="28"/>
        </w:rPr>
        <w:t>students</w:t>
      </w:r>
      <w:r w:rsidRPr="007C54C1">
        <w:rPr>
          <w:rFonts w:ascii="Source Sans Pro" w:hAnsi="Source Sans Pro"/>
          <w:szCs w:val="28"/>
        </w:rPr>
        <w:t xml:space="preserve"> will</w:t>
      </w:r>
      <w:r w:rsidR="0048014E">
        <w:rPr>
          <w:rFonts w:ascii="Source Sans Pro" w:hAnsi="Source Sans Pro"/>
          <w:szCs w:val="28"/>
        </w:rPr>
        <w:t xml:space="preserve"> then</w:t>
      </w:r>
      <w:r w:rsidRPr="007C54C1">
        <w:rPr>
          <w:rFonts w:ascii="Source Sans Pro" w:hAnsi="Source Sans Pro"/>
          <w:szCs w:val="28"/>
        </w:rPr>
        <w:t xml:space="preserve"> become ‘word painters’ and will be setting a scene of a quest story using descriptive language; expanded noun phrases and </w:t>
      </w:r>
      <w:r w:rsidR="0048014E">
        <w:rPr>
          <w:rFonts w:ascii="Source Sans Pro" w:hAnsi="Source Sans Pro"/>
          <w:szCs w:val="28"/>
        </w:rPr>
        <w:t xml:space="preserve">using </w:t>
      </w:r>
      <w:r w:rsidRPr="007C54C1">
        <w:rPr>
          <w:rFonts w:ascii="Source Sans Pro" w:hAnsi="Source Sans Pro"/>
          <w:szCs w:val="28"/>
        </w:rPr>
        <w:t xml:space="preserve">adjectives. </w:t>
      </w:r>
    </w:p>
    <w:p w:rsidR="007C54C1" w:rsidRDefault="007C54C1" w:rsidP="007D5495">
      <w:pPr>
        <w:rPr>
          <w:rFonts w:ascii="Source Sans Pro" w:hAnsi="Source Sans Pro"/>
          <w:szCs w:val="28"/>
        </w:rPr>
      </w:pPr>
      <w:bookmarkStart w:id="0" w:name="_MailEndCompose"/>
    </w:p>
    <w:p w:rsidR="007D5495" w:rsidRPr="007C54C1" w:rsidRDefault="007D5495" w:rsidP="007D5495">
      <w:pPr>
        <w:rPr>
          <w:rFonts w:ascii="Source Sans Pro" w:hAnsi="Source Sans Pro"/>
          <w:szCs w:val="28"/>
        </w:rPr>
      </w:pPr>
      <w:r w:rsidRPr="007C54C1">
        <w:rPr>
          <w:rFonts w:ascii="Source Sans Pro" w:hAnsi="Source Sans Pro"/>
          <w:szCs w:val="28"/>
        </w:rPr>
        <w:t xml:space="preserve">Spelling words will be sent home as normal on Monday and spelling tests will resume on Thursday. </w:t>
      </w:r>
      <w:bookmarkEnd w:id="0"/>
    </w:p>
    <w:p w:rsidR="00844E1A" w:rsidRPr="007C54C1" w:rsidRDefault="00844E1A" w:rsidP="00844E1A">
      <w:pPr>
        <w:spacing w:line="276" w:lineRule="auto"/>
        <w:rPr>
          <w:rFonts w:ascii="Source Sans Pro" w:hAnsi="Source Sans Pro"/>
          <w:color w:val="FF0000"/>
          <w:szCs w:val="28"/>
        </w:rPr>
      </w:pPr>
    </w:p>
    <w:p w:rsidR="009A55CB" w:rsidRPr="007C54C1" w:rsidRDefault="009A55CB" w:rsidP="009A55CB">
      <w:pPr>
        <w:rPr>
          <w:rFonts w:ascii="Source Sans Pro" w:hAnsi="Source Sans Pro"/>
          <w:szCs w:val="28"/>
          <w:lang w:val="en-US"/>
        </w:rPr>
      </w:pPr>
      <w:r w:rsidRPr="007C54C1">
        <w:rPr>
          <w:rFonts w:ascii="Source Sans Pro" w:hAnsi="Source Sans Pro"/>
          <w:szCs w:val="28"/>
        </w:rPr>
        <w:lastRenderedPageBreak/>
        <w:t>Next week in Numeracy, Year 2 will be consolidating their 2, 3, 5 and 10 times tables. We will be playing lots of games that require quick recalling of the multiplications. Students will be learning several strategies including arrays to solve multiplications they find tricky to support them during the week.</w:t>
      </w:r>
    </w:p>
    <w:p w:rsidR="00844E1A" w:rsidRPr="007C54C1" w:rsidRDefault="00844E1A" w:rsidP="00844E1A">
      <w:pPr>
        <w:spacing w:line="276" w:lineRule="auto"/>
        <w:jc w:val="both"/>
        <w:rPr>
          <w:rFonts w:ascii="Source Sans Pro" w:eastAsia="Calibri" w:hAnsi="Source Sans Pro"/>
          <w:color w:val="FF0000"/>
          <w:szCs w:val="28"/>
          <w:lang w:val="en-US"/>
        </w:rPr>
      </w:pPr>
    </w:p>
    <w:p w:rsidR="00356486" w:rsidRPr="007C54C1" w:rsidRDefault="00356486" w:rsidP="00356486">
      <w:pPr>
        <w:rPr>
          <w:rFonts w:ascii="Source Sans Pro" w:hAnsi="Source Sans Pro"/>
          <w:szCs w:val="28"/>
          <w:lang w:val="en-US"/>
        </w:rPr>
      </w:pPr>
      <w:r w:rsidRPr="007C54C1">
        <w:rPr>
          <w:rFonts w:ascii="Source Sans Pro" w:hAnsi="Source Sans Pro"/>
          <w:szCs w:val="28"/>
        </w:rPr>
        <w:t>In IPC next week</w:t>
      </w:r>
      <w:r w:rsidR="00DE3325">
        <w:rPr>
          <w:rFonts w:ascii="Source Sans Pro" w:hAnsi="Source Sans Pro"/>
          <w:szCs w:val="28"/>
        </w:rPr>
        <w:t>,</w:t>
      </w:r>
      <w:r w:rsidRPr="007C54C1">
        <w:rPr>
          <w:rFonts w:ascii="Source Sans Pro" w:hAnsi="Source Sans Pro"/>
          <w:szCs w:val="28"/>
        </w:rPr>
        <w:t xml:space="preserve"> we are going to be focusing on Qatari history. We will explore the meaning of Ramadan and how Ramadan is celebrated in Qatar. We will discuss what bad habits we will all give up and what good deeds we can do. We will look at the traditions of Ramadan</w:t>
      </w:r>
      <w:r w:rsidR="00DE3325">
        <w:rPr>
          <w:rFonts w:ascii="Source Sans Pro" w:hAnsi="Source Sans Pro"/>
          <w:szCs w:val="28"/>
        </w:rPr>
        <w:t xml:space="preserve"> and create Ramadan lanterns, which the students will bring </w:t>
      </w:r>
      <w:r w:rsidRPr="007C54C1">
        <w:rPr>
          <w:rFonts w:ascii="Source Sans Pro" w:hAnsi="Source Sans Pro"/>
          <w:szCs w:val="28"/>
        </w:rPr>
        <w:t xml:space="preserve">home to give to </w:t>
      </w:r>
      <w:r w:rsidR="00DE3325">
        <w:rPr>
          <w:rFonts w:ascii="Source Sans Pro" w:hAnsi="Source Sans Pro"/>
          <w:szCs w:val="28"/>
        </w:rPr>
        <w:t>their</w:t>
      </w:r>
      <w:bookmarkStart w:id="1" w:name="_GoBack"/>
      <w:bookmarkEnd w:id="1"/>
      <w:r w:rsidRPr="007C54C1">
        <w:rPr>
          <w:rFonts w:ascii="Source Sans Pro" w:hAnsi="Source Sans Pro"/>
          <w:szCs w:val="28"/>
        </w:rPr>
        <w:t xml:space="preserve"> families. </w:t>
      </w:r>
    </w:p>
    <w:p w:rsidR="00844E1A" w:rsidRPr="007C54C1" w:rsidRDefault="00844E1A" w:rsidP="00844E1A">
      <w:pPr>
        <w:spacing w:line="276" w:lineRule="auto"/>
        <w:jc w:val="both"/>
        <w:rPr>
          <w:rFonts w:ascii="Source Sans Pro" w:eastAsia="Calibri" w:hAnsi="Source Sans Pro"/>
          <w:color w:val="FF0000"/>
          <w:szCs w:val="28"/>
          <w:lang w:val="en-US"/>
        </w:rPr>
      </w:pPr>
    </w:p>
    <w:p w:rsidR="00F464C9" w:rsidRPr="007C54C1" w:rsidRDefault="00F464C9" w:rsidP="00F464C9">
      <w:pPr>
        <w:rPr>
          <w:rFonts w:ascii="Source Sans Pro" w:hAnsi="Source Sans Pro"/>
          <w:szCs w:val="28"/>
          <w:lang w:val="en-US"/>
        </w:rPr>
      </w:pPr>
      <w:r w:rsidRPr="007C54C1">
        <w:rPr>
          <w:rFonts w:ascii="Source Sans Pro" w:hAnsi="Source Sans Pro"/>
          <w:szCs w:val="28"/>
        </w:rPr>
        <w:t>In Science, we will continue conducting small experiments to practise our recording and prediction skills. We will be taking accurate readings and learning how best to record these observations.</w:t>
      </w:r>
    </w:p>
    <w:p w:rsidR="00844E1A" w:rsidRPr="007C54C1" w:rsidRDefault="00844E1A" w:rsidP="00844E1A">
      <w:pPr>
        <w:spacing w:line="259" w:lineRule="auto"/>
        <w:rPr>
          <w:rFonts w:ascii="Source Sans Pro" w:eastAsia="Calibri" w:hAnsi="Source Sans Pro"/>
          <w:szCs w:val="28"/>
          <w:lang w:val="en-US"/>
        </w:rPr>
      </w:pPr>
    </w:p>
    <w:p w:rsidR="00844E1A" w:rsidRPr="007C54C1" w:rsidRDefault="00844E1A" w:rsidP="00844E1A">
      <w:pPr>
        <w:spacing w:after="160" w:line="259" w:lineRule="auto"/>
        <w:rPr>
          <w:rFonts w:ascii="Source Sans Pro" w:eastAsia="Calibri" w:hAnsi="Source Sans Pro"/>
          <w:szCs w:val="28"/>
          <w:lang w:val="en-US"/>
        </w:rPr>
      </w:pPr>
      <w:r w:rsidRPr="007C54C1">
        <w:rPr>
          <w:rFonts w:ascii="Source Sans Pro" w:eastAsia="Calibri" w:hAnsi="Source Sans Pro"/>
          <w:szCs w:val="28"/>
          <w:lang w:val="en-US"/>
        </w:rPr>
        <w:t>As always, thank you for your continued support</w:t>
      </w:r>
      <w:r w:rsidR="004B7902" w:rsidRPr="007C54C1">
        <w:rPr>
          <w:rFonts w:ascii="Source Sans Pro" w:eastAsia="Calibri" w:hAnsi="Source Sans Pro"/>
          <w:szCs w:val="28"/>
          <w:lang w:val="en-US"/>
        </w:rPr>
        <w:t>.</w:t>
      </w:r>
    </w:p>
    <w:p w:rsidR="00844E1A" w:rsidRPr="007C54C1" w:rsidRDefault="00844E1A" w:rsidP="00844E1A">
      <w:pPr>
        <w:spacing w:after="160" w:line="259" w:lineRule="auto"/>
        <w:rPr>
          <w:rFonts w:ascii="Source Sans Pro" w:eastAsia="Calibri" w:hAnsi="Source Sans Pro"/>
          <w:szCs w:val="28"/>
          <w:lang w:val="en-US"/>
        </w:rPr>
      </w:pPr>
      <w:r w:rsidRPr="007C54C1">
        <w:rPr>
          <w:rFonts w:ascii="Source Sans Pro" w:eastAsia="Calibri" w:hAnsi="Source Sans Pro"/>
          <w:szCs w:val="28"/>
          <w:lang w:val="en-US"/>
        </w:rPr>
        <w:lastRenderedPageBreak/>
        <w:t>Kind regards</w:t>
      </w:r>
    </w:p>
    <w:p w:rsidR="003B4F20" w:rsidRPr="007C54C1" w:rsidRDefault="00844E1A" w:rsidP="00844E1A">
      <w:pPr>
        <w:spacing w:after="160" w:line="259" w:lineRule="auto"/>
        <w:rPr>
          <w:rFonts w:ascii="Source Sans Pro" w:hAnsi="Source Sans Pro"/>
          <w:szCs w:val="28"/>
        </w:rPr>
      </w:pPr>
      <w:r w:rsidRPr="007C54C1">
        <w:rPr>
          <w:rFonts w:ascii="Source Sans Pro" w:eastAsia="Calibri" w:hAnsi="Source Sans Pro"/>
          <w:szCs w:val="28"/>
          <w:lang w:val="en-US"/>
        </w:rPr>
        <w:t>The Year 2 Team</w:t>
      </w:r>
    </w:p>
    <w:sectPr w:rsidR="003B4F20" w:rsidRPr="007C54C1" w:rsidSect="005C72F8">
      <w:headerReference w:type="default" r:id="rId8"/>
      <w:footerReference w:type="default" r:id="rId9"/>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8FF" w:rsidRDefault="007878FF" w:rsidP="00C85509">
      <w:r>
        <w:separator/>
      </w:r>
    </w:p>
  </w:endnote>
  <w:endnote w:type="continuationSeparator" w:id="0">
    <w:p w:rsidR="007878FF" w:rsidRDefault="007878FF"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55439A" w:rsidP="002838A8">
    <w:pPr>
      <w:pStyle w:val="Footer"/>
      <w:rPr>
        <w:rFonts w:ascii="Source Sans Pro" w:hAnsi="Source Sans Pro"/>
      </w:rPr>
    </w:pPr>
    <w:r w:rsidRPr="00C84FA9">
      <w:rPr>
        <w:noProof/>
        <w:sz w:val="18"/>
        <w:szCs w:val="18"/>
        <w:lang w:val="en-US"/>
      </w:rPr>
      <mc:AlternateContent>
        <mc:Choice Requires="wps">
          <w:drawing>
            <wp:anchor distT="0" distB="0" distL="114300" distR="114300" simplePos="0" relativeHeight="25166028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DE3325"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B1ABD" id="_x0000_t202" coordsize="21600,21600" o:spt="202" path="m,l,21600r21600,l21600,xe">
              <v:stroke joinstyle="miter"/>
              <v:path gradientshapeok="t" o:connecttype="rect"/>
            </v:shapetype>
            <v:shape id="Text Box 1" o:spid="_x0000_s1026" type="#_x0000_t202" style="position:absolute;margin-left:298.7pt;margin-top:-5.15pt;width:2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RbpwIAAKM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50082B"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Pr>
        <w:rFonts w:ascii="Source Sans Pro" w:hAnsi="Source Sans Pro" w:cstheme="minorHAnsi"/>
        <w:noProof/>
        <w:sz w:val="20"/>
        <w:lang w:val="en-US"/>
      </w:rPr>
      <mc:AlternateContent>
        <mc:Choice Requires="wps">
          <w:drawing>
            <wp:anchor distT="0" distB="0" distL="114300" distR="114300" simplePos="0" relativeHeight="251662336" behindDoc="0" locked="0" layoutInCell="1" allowOverlap="1" wp14:anchorId="58C5F872" wp14:editId="3DD917AA">
              <wp:simplePos x="0" y="0"/>
              <wp:positionH relativeFrom="column">
                <wp:posOffset>-123825</wp:posOffset>
              </wp:positionH>
              <wp:positionV relativeFrom="paragraph">
                <wp:posOffset>-66675</wp:posOffset>
              </wp:positionV>
              <wp:extent cx="2171700" cy="570230"/>
              <wp:effectExtent l="0" t="0" r="0" b="127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5702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proofErr w:type="spellStart"/>
                          <w:r w:rsidRPr="00C84FA9">
                            <w:rPr>
                              <w:rFonts w:ascii="Source Sans Pro" w:hAnsi="Source Sans Pro"/>
                              <w:sz w:val="18"/>
                              <w:szCs w:val="18"/>
                            </w:rPr>
                            <w:t>Khor</w:t>
                          </w:r>
                          <w:proofErr w:type="spellEnd"/>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 xml:space="preserve">Al </w:t>
                          </w:r>
                          <w:proofErr w:type="spellStart"/>
                          <w:r w:rsidRPr="00C84FA9">
                            <w:rPr>
                              <w:rFonts w:ascii="Source Sans Pro" w:hAnsi="Source Sans Pro"/>
                              <w:sz w:val="18"/>
                              <w:szCs w:val="18"/>
                            </w:rPr>
                            <w:t>Khor</w:t>
                          </w:r>
                          <w:proofErr w:type="spellEnd"/>
                          <w:r w:rsidRPr="00C84FA9">
                            <w:rPr>
                              <w:rFonts w:ascii="Source Sans Pro" w:hAnsi="Source Sans Pro"/>
                              <w:sz w:val="18"/>
                              <w:szCs w:val="18"/>
                            </w:rPr>
                            <w:t>,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5F872" id="Text Box 10" o:spid="_x0000_s1027" type="#_x0000_t202" style="position:absolute;margin-left:-9.75pt;margin-top:-5.25pt;width:171pt;height:4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C34C50">
      <w:rPr>
        <w:noProof/>
        <w:lang w:val="en-US"/>
      </w:rPr>
      <w:drawing>
        <wp:anchor distT="0" distB="0" distL="114300" distR="114300" simplePos="0" relativeHeight="25165824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8FF" w:rsidRDefault="007878FF" w:rsidP="00C85509">
      <w:r>
        <w:separator/>
      </w:r>
    </w:p>
  </w:footnote>
  <w:footnote w:type="continuationSeparator" w:id="0">
    <w:p w:rsidR="007878FF" w:rsidRDefault="007878FF"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6192"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4144"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168DE"/>
    <w:rsid w:val="00075A69"/>
    <w:rsid w:val="000A7058"/>
    <w:rsid w:val="00113693"/>
    <w:rsid w:val="00131100"/>
    <w:rsid w:val="00184512"/>
    <w:rsid w:val="001C18C4"/>
    <w:rsid w:val="001D5B29"/>
    <w:rsid w:val="00214B57"/>
    <w:rsid w:val="002838A8"/>
    <w:rsid w:val="00292719"/>
    <w:rsid w:val="002B55B3"/>
    <w:rsid w:val="002C54EB"/>
    <w:rsid w:val="002F187E"/>
    <w:rsid w:val="00356486"/>
    <w:rsid w:val="003B4F20"/>
    <w:rsid w:val="003C0396"/>
    <w:rsid w:val="0048014E"/>
    <w:rsid w:val="00482C3B"/>
    <w:rsid w:val="004B7902"/>
    <w:rsid w:val="0050082B"/>
    <w:rsid w:val="00521E38"/>
    <w:rsid w:val="0055439A"/>
    <w:rsid w:val="005C72F8"/>
    <w:rsid w:val="005E473D"/>
    <w:rsid w:val="0065011A"/>
    <w:rsid w:val="006836FE"/>
    <w:rsid w:val="006A4CDA"/>
    <w:rsid w:val="006C09D1"/>
    <w:rsid w:val="00723DC7"/>
    <w:rsid w:val="007878FF"/>
    <w:rsid w:val="007A321D"/>
    <w:rsid w:val="007C54C1"/>
    <w:rsid w:val="007D5495"/>
    <w:rsid w:val="007E5B3E"/>
    <w:rsid w:val="00844E1A"/>
    <w:rsid w:val="008827C1"/>
    <w:rsid w:val="008F08CE"/>
    <w:rsid w:val="009423AE"/>
    <w:rsid w:val="00974022"/>
    <w:rsid w:val="009A55CB"/>
    <w:rsid w:val="009A7F53"/>
    <w:rsid w:val="00A94A73"/>
    <w:rsid w:val="00B1157A"/>
    <w:rsid w:val="00B309BC"/>
    <w:rsid w:val="00C34C50"/>
    <w:rsid w:val="00C54E11"/>
    <w:rsid w:val="00C84FA9"/>
    <w:rsid w:val="00C85509"/>
    <w:rsid w:val="00CE6F81"/>
    <w:rsid w:val="00CF38F6"/>
    <w:rsid w:val="00D27936"/>
    <w:rsid w:val="00D32EC5"/>
    <w:rsid w:val="00D56B93"/>
    <w:rsid w:val="00DA7568"/>
    <w:rsid w:val="00DC5D80"/>
    <w:rsid w:val="00DE3325"/>
    <w:rsid w:val="00E04D14"/>
    <w:rsid w:val="00E4077D"/>
    <w:rsid w:val="00E503DE"/>
    <w:rsid w:val="00E84AE6"/>
    <w:rsid w:val="00E86846"/>
    <w:rsid w:val="00EA7B37"/>
    <w:rsid w:val="00EF3CA6"/>
    <w:rsid w:val="00F06D41"/>
    <w:rsid w:val="00F21324"/>
    <w:rsid w:val="00F464C9"/>
    <w:rsid w:val="00F55F65"/>
    <w:rsid w:val="00F83C33"/>
    <w:rsid w:val="00FB5EBC"/>
    <w:rsid w:val="00FF4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72909">
      <w:bodyDiv w:val="1"/>
      <w:marLeft w:val="0"/>
      <w:marRight w:val="0"/>
      <w:marTop w:val="0"/>
      <w:marBottom w:val="0"/>
      <w:divBdr>
        <w:top w:val="none" w:sz="0" w:space="0" w:color="auto"/>
        <w:left w:val="none" w:sz="0" w:space="0" w:color="auto"/>
        <w:bottom w:val="none" w:sz="0" w:space="0" w:color="auto"/>
        <w:right w:val="none" w:sz="0" w:space="0" w:color="auto"/>
      </w:divBdr>
    </w:div>
    <w:div w:id="847211908">
      <w:bodyDiv w:val="1"/>
      <w:marLeft w:val="0"/>
      <w:marRight w:val="0"/>
      <w:marTop w:val="0"/>
      <w:marBottom w:val="0"/>
      <w:divBdr>
        <w:top w:val="none" w:sz="0" w:space="0" w:color="auto"/>
        <w:left w:val="none" w:sz="0" w:space="0" w:color="auto"/>
        <w:bottom w:val="none" w:sz="0" w:space="0" w:color="auto"/>
        <w:right w:val="none" w:sz="0" w:space="0" w:color="auto"/>
      </w:divBdr>
    </w:div>
    <w:div w:id="895824142">
      <w:bodyDiv w:val="1"/>
      <w:marLeft w:val="0"/>
      <w:marRight w:val="0"/>
      <w:marTop w:val="0"/>
      <w:marBottom w:val="0"/>
      <w:divBdr>
        <w:top w:val="none" w:sz="0" w:space="0" w:color="auto"/>
        <w:left w:val="none" w:sz="0" w:space="0" w:color="auto"/>
        <w:bottom w:val="none" w:sz="0" w:space="0" w:color="auto"/>
        <w:right w:val="none" w:sz="0" w:space="0" w:color="auto"/>
      </w:divBdr>
    </w:div>
    <w:div w:id="1473643379">
      <w:bodyDiv w:val="1"/>
      <w:marLeft w:val="0"/>
      <w:marRight w:val="0"/>
      <w:marTop w:val="0"/>
      <w:marBottom w:val="0"/>
      <w:divBdr>
        <w:top w:val="none" w:sz="0" w:space="0" w:color="auto"/>
        <w:left w:val="none" w:sz="0" w:space="0" w:color="auto"/>
        <w:bottom w:val="none" w:sz="0" w:space="0" w:color="auto"/>
        <w:right w:val="none" w:sz="0" w:space="0" w:color="auto"/>
      </w:divBdr>
    </w:div>
    <w:div w:id="1709064569">
      <w:bodyDiv w:val="1"/>
      <w:marLeft w:val="0"/>
      <w:marRight w:val="0"/>
      <w:marTop w:val="0"/>
      <w:marBottom w:val="0"/>
      <w:divBdr>
        <w:top w:val="none" w:sz="0" w:space="0" w:color="auto"/>
        <w:left w:val="none" w:sz="0" w:space="0" w:color="auto"/>
        <w:bottom w:val="none" w:sz="0" w:space="0" w:color="auto"/>
        <w:right w:val="none" w:sz="0" w:space="0" w:color="auto"/>
      </w:divBdr>
    </w:div>
    <w:div w:id="1882210604">
      <w:bodyDiv w:val="1"/>
      <w:marLeft w:val="0"/>
      <w:marRight w:val="0"/>
      <w:marTop w:val="0"/>
      <w:marBottom w:val="0"/>
      <w:divBdr>
        <w:top w:val="none" w:sz="0" w:space="0" w:color="auto"/>
        <w:left w:val="none" w:sz="0" w:space="0" w:color="auto"/>
        <w:bottom w:val="none" w:sz="0" w:space="0" w:color="auto"/>
        <w:right w:val="none" w:sz="0" w:space="0" w:color="auto"/>
      </w:divBdr>
    </w:div>
    <w:div w:id="1887990075">
      <w:bodyDiv w:val="1"/>
      <w:marLeft w:val="0"/>
      <w:marRight w:val="0"/>
      <w:marTop w:val="0"/>
      <w:marBottom w:val="0"/>
      <w:divBdr>
        <w:top w:val="none" w:sz="0" w:space="0" w:color="auto"/>
        <w:left w:val="none" w:sz="0" w:space="0" w:color="auto"/>
        <w:bottom w:val="none" w:sz="0" w:space="0" w:color="auto"/>
        <w:right w:val="none" w:sz="0" w:space="0" w:color="auto"/>
      </w:divBdr>
    </w:div>
    <w:div w:id="2118212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2178E-25EE-48EE-A7DC-5C28D01D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O'Donoghue</dc:creator>
  <cp:lastModifiedBy>James Kendall</cp:lastModifiedBy>
  <cp:revision>4</cp:revision>
  <cp:lastPrinted>2016-11-28T03:17:00Z</cp:lastPrinted>
  <dcterms:created xsi:type="dcterms:W3CDTF">2017-05-24T12:43:00Z</dcterms:created>
  <dcterms:modified xsi:type="dcterms:W3CDTF">2017-05-24T12:47:00Z</dcterms:modified>
</cp:coreProperties>
</file>