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9A" w:rsidRPr="00231747" w:rsidRDefault="0055439A" w:rsidP="0055439A">
      <w:pPr>
        <w:spacing w:line="276" w:lineRule="auto"/>
        <w:rPr>
          <w:rFonts w:ascii="Source Sans Pro" w:hAnsi="Source Sans Pro"/>
        </w:rPr>
      </w:pPr>
    </w:p>
    <w:p w:rsidR="00832F83" w:rsidRPr="00231747" w:rsidRDefault="006B6E2C" w:rsidP="006B6E2C">
      <w:pPr>
        <w:jc w:val="center"/>
        <w:rPr>
          <w:rFonts w:ascii="Source Sans Pro" w:hAnsi="Source Sans Pro"/>
        </w:rPr>
      </w:pPr>
      <w:r w:rsidRPr="00231747">
        <w:rPr>
          <w:rFonts w:ascii="Source Sans Pro" w:hAnsi="Source Sans Pro"/>
        </w:rPr>
        <w:t xml:space="preserve">                                                                                                                                              Thursday </w:t>
      </w:r>
      <w:r w:rsidR="00363645">
        <w:rPr>
          <w:rFonts w:ascii="Source Sans Pro" w:hAnsi="Source Sans Pro"/>
        </w:rPr>
        <w:t>4 May</w:t>
      </w:r>
      <w:r w:rsidR="00832F83" w:rsidRPr="00231747">
        <w:rPr>
          <w:rFonts w:ascii="Source Sans Pro" w:hAnsi="Source Sans Pro"/>
        </w:rPr>
        <w:t xml:space="preserve"> 2017</w:t>
      </w:r>
    </w:p>
    <w:p w:rsidR="00832F83" w:rsidRPr="00231747" w:rsidRDefault="00832F83" w:rsidP="00832F83">
      <w:pPr>
        <w:jc w:val="both"/>
        <w:rPr>
          <w:rFonts w:ascii="Source Sans Pro" w:hAnsi="Source Sans Pro"/>
        </w:rPr>
      </w:pPr>
    </w:p>
    <w:p w:rsidR="00832F83" w:rsidRPr="00231747" w:rsidRDefault="00832F83" w:rsidP="00832F83">
      <w:pPr>
        <w:jc w:val="both"/>
        <w:rPr>
          <w:rFonts w:ascii="Source Sans Pro" w:hAnsi="Source Sans Pro"/>
        </w:rPr>
      </w:pPr>
      <w:r w:rsidRPr="00231747">
        <w:rPr>
          <w:rFonts w:ascii="Source Sans Pro" w:hAnsi="Source Sans Pro"/>
        </w:rPr>
        <w:t>Dear Parents</w:t>
      </w:r>
    </w:p>
    <w:p w:rsidR="00832F83" w:rsidRPr="00231747" w:rsidRDefault="00832F83" w:rsidP="00832F83">
      <w:pPr>
        <w:jc w:val="both"/>
        <w:rPr>
          <w:rFonts w:ascii="Source Sans Pro" w:hAnsi="Source Sans Pro"/>
        </w:rPr>
      </w:pPr>
    </w:p>
    <w:p w:rsidR="00832F83" w:rsidRPr="00231747" w:rsidRDefault="00832F83" w:rsidP="00832F83">
      <w:pPr>
        <w:jc w:val="both"/>
        <w:rPr>
          <w:rFonts w:ascii="Source Sans Pro" w:hAnsi="Source Sans Pro"/>
        </w:rPr>
      </w:pPr>
      <w:r w:rsidRPr="00231747">
        <w:rPr>
          <w:rFonts w:ascii="Source Sans Pro" w:hAnsi="Source Sans Pro"/>
        </w:rPr>
        <w:t xml:space="preserve">This letter has been sent home to inform you about your child’s learning for </w:t>
      </w:r>
      <w:r w:rsidRPr="00231747">
        <w:rPr>
          <w:rFonts w:ascii="Source Sans Pro" w:hAnsi="Source Sans Pro"/>
          <w:b/>
          <w:u w:val="single"/>
        </w:rPr>
        <w:t>next week</w:t>
      </w:r>
      <w:r w:rsidRPr="00231747">
        <w:rPr>
          <w:rFonts w:ascii="Source Sans Pro" w:hAnsi="Source Sans Pro"/>
        </w:rPr>
        <w:t xml:space="preserve">. </w:t>
      </w:r>
    </w:p>
    <w:p w:rsidR="00832F83" w:rsidRPr="00231747" w:rsidRDefault="00832F83" w:rsidP="00832F83">
      <w:pPr>
        <w:jc w:val="both"/>
        <w:rPr>
          <w:rFonts w:ascii="Source Sans Pro" w:hAnsi="Source Sans Pro"/>
        </w:rPr>
      </w:pPr>
    </w:p>
    <w:p w:rsidR="00231747" w:rsidRPr="00231747" w:rsidRDefault="00832F83" w:rsidP="00231747">
      <w:pPr>
        <w:rPr>
          <w:rFonts w:ascii="Source Sans Pro" w:hAnsi="Source Sans Pro"/>
        </w:rPr>
      </w:pPr>
      <w:r w:rsidRPr="00231747">
        <w:rPr>
          <w:rFonts w:ascii="Source Sans Pro" w:hAnsi="Source Sans Pro"/>
        </w:rPr>
        <w:t xml:space="preserve">In </w:t>
      </w:r>
      <w:r w:rsidRPr="00231747">
        <w:rPr>
          <w:rFonts w:ascii="Source Sans Pro" w:hAnsi="Source Sans Pro"/>
          <w:i/>
        </w:rPr>
        <w:t>Literacy</w:t>
      </w:r>
      <w:r w:rsidR="006B6E2C" w:rsidRPr="00231747">
        <w:rPr>
          <w:rFonts w:ascii="Source Sans Pro" w:hAnsi="Source Sans Pro"/>
        </w:rPr>
        <w:t xml:space="preserve">, </w:t>
      </w:r>
      <w:r w:rsidR="00231747" w:rsidRPr="00166314">
        <w:rPr>
          <w:rFonts w:ascii="Source Sans Pro" w:hAnsi="Source Sans Pro"/>
        </w:rPr>
        <w:t xml:space="preserve">students will </w:t>
      </w:r>
      <w:r w:rsidR="00166314" w:rsidRPr="00166314">
        <w:rPr>
          <w:rFonts w:ascii="Source Sans Pro" w:hAnsi="Source Sans Pro"/>
        </w:rPr>
        <w:t>be spending some time editing and improving the newspaper report that was written last week.  We will then create a fictional travel itinerary for a journey around the world.</w:t>
      </w:r>
    </w:p>
    <w:p w:rsidR="00832F83" w:rsidRPr="00231747" w:rsidRDefault="00832F83" w:rsidP="00832F83">
      <w:pPr>
        <w:spacing w:line="252" w:lineRule="auto"/>
        <w:jc w:val="both"/>
        <w:rPr>
          <w:rFonts w:ascii="Source Sans Pro" w:hAnsi="Source Sans Pro"/>
          <w:lang w:val="en-US"/>
        </w:rPr>
      </w:pPr>
    </w:p>
    <w:p w:rsidR="00832F83" w:rsidRPr="00C2497C" w:rsidRDefault="00832F83" w:rsidP="00832F83">
      <w:pPr>
        <w:rPr>
          <w:rFonts w:ascii="Source Sans Pro" w:hAnsi="Source Sans Pro"/>
          <w:lang w:val="en-US"/>
        </w:rPr>
      </w:pPr>
      <w:r w:rsidRPr="00231747">
        <w:rPr>
          <w:rFonts w:ascii="Source Sans Pro" w:hAnsi="Source Sans Pro" w:cs="Calibri"/>
          <w:szCs w:val="24"/>
        </w:rPr>
        <w:t xml:space="preserve">In </w:t>
      </w:r>
      <w:r w:rsidRPr="00231747">
        <w:rPr>
          <w:rFonts w:ascii="Source Sans Pro" w:hAnsi="Source Sans Pro" w:cs="Calibri"/>
          <w:i/>
          <w:szCs w:val="24"/>
        </w:rPr>
        <w:t>Numeracy</w:t>
      </w:r>
      <w:r w:rsidR="006B6E2C" w:rsidRPr="00231747">
        <w:rPr>
          <w:rFonts w:ascii="Source Sans Pro" w:hAnsi="Source Sans Pro" w:cs="Calibri"/>
          <w:szCs w:val="24"/>
        </w:rPr>
        <w:t>, students</w:t>
      </w:r>
      <w:r w:rsidRPr="00231747">
        <w:rPr>
          <w:rFonts w:ascii="Source Sans Pro" w:hAnsi="Source Sans Pro" w:cs="Calibri"/>
          <w:szCs w:val="24"/>
        </w:rPr>
        <w:t xml:space="preserve"> will be </w:t>
      </w:r>
      <w:r w:rsidR="002235BE" w:rsidRPr="00231747">
        <w:rPr>
          <w:rFonts w:ascii="Source Sans Pro" w:hAnsi="Source Sans Pro" w:cs="Calibri"/>
          <w:szCs w:val="24"/>
        </w:rPr>
        <w:t xml:space="preserve">solving word problems involving the four operations. </w:t>
      </w:r>
      <w:r w:rsidR="00363645">
        <w:rPr>
          <w:rFonts w:ascii="Source Sans Pro" w:hAnsi="Source Sans Pro" w:cs="Calibri"/>
          <w:szCs w:val="24"/>
        </w:rPr>
        <w:t xml:space="preserve">They will also be learning about the relationship between fractions, decimals and percentages. Both of these are FLO objectives. </w:t>
      </w:r>
      <w:r w:rsidRPr="00231747">
        <w:rPr>
          <w:rFonts w:ascii="Source Sans Pro" w:hAnsi="Source Sans Pro"/>
        </w:rPr>
        <w:br/>
      </w:r>
    </w:p>
    <w:p w:rsidR="00B230F9" w:rsidRPr="00166314" w:rsidRDefault="00832F83" w:rsidP="00B230F9">
      <w:pPr>
        <w:rPr>
          <w:rFonts w:ascii="Source Sans Pro" w:hAnsi="Source Sans Pro"/>
          <w:lang w:val="en-US"/>
        </w:rPr>
      </w:pPr>
      <w:r w:rsidRPr="00C2497C">
        <w:rPr>
          <w:rFonts w:ascii="Source Sans Pro" w:hAnsi="Source Sans Pro"/>
        </w:rPr>
        <w:t xml:space="preserve">In </w:t>
      </w:r>
      <w:r w:rsidRPr="00C2497C">
        <w:rPr>
          <w:rFonts w:ascii="Source Sans Pro" w:hAnsi="Source Sans Pro"/>
          <w:i/>
        </w:rPr>
        <w:t>Science,</w:t>
      </w:r>
      <w:r w:rsidR="006B6E2C" w:rsidRPr="00C2497C">
        <w:rPr>
          <w:rFonts w:ascii="Source Sans Pro" w:hAnsi="Source Sans Pro"/>
        </w:rPr>
        <w:t xml:space="preserve"> </w:t>
      </w:r>
      <w:r w:rsidR="00C2497C" w:rsidRPr="00166314">
        <w:rPr>
          <w:rFonts w:ascii="Source Sans Pro" w:hAnsi="Source Sans Pro"/>
        </w:rPr>
        <w:t>students will be researching different states of matter and the changes between them.  Students will carry research out on the internet and then use posters and diagrams to present their findings.</w:t>
      </w:r>
    </w:p>
    <w:p w:rsidR="00832F83" w:rsidRPr="00166314" w:rsidRDefault="00832F83" w:rsidP="00832F83">
      <w:pPr>
        <w:jc w:val="both"/>
        <w:rPr>
          <w:rFonts w:ascii="Source Sans Pro" w:hAnsi="Source Sans Pro" w:cs="Calibri"/>
          <w:szCs w:val="24"/>
        </w:rPr>
      </w:pPr>
    </w:p>
    <w:p w:rsidR="00B230F9" w:rsidRPr="00166314" w:rsidRDefault="00832F83" w:rsidP="00B230F9">
      <w:pPr>
        <w:rPr>
          <w:rFonts w:ascii="Source Sans Pro" w:hAnsi="Source Sans Pro"/>
          <w:lang w:val="en-US"/>
        </w:rPr>
      </w:pPr>
      <w:r w:rsidRPr="00166314">
        <w:rPr>
          <w:rFonts w:ascii="Source Sans Pro" w:hAnsi="Source Sans Pro" w:cs="Calibri"/>
          <w:szCs w:val="24"/>
        </w:rPr>
        <w:t xml:space="preserve">In </w:t>
      </w:r>
      <w:r w:rsidRPr="00166314">
        <w:rPr>
          <w:rFonts w:ascii="Source Sans Pro" w:hAnsi="Source Sans Pro" w:cs="Calibri"/>
          <w:i/>
          <w:szCs w:val="24"/>
        </w:rPr>
        <w:t>IPC</w:t>
      </w:r>
      <w:r w:rsidR="006B6E2C" w:rsidRPr="00166314">
        <w:rPr>
          <w:rFonts w:ascii="Source Sans Pro" w:hAnsi="Source Sans Pro" w:cs="Calibri"/>
          <w:szCs w:val="24"/>
        </w:rPr>
        <w:t xml:space="preserve">, </w:t>
      </w:r>
      <w:r w:rsidR="00B230F9" w:rsidRPr="00166314">
        <w:rPr>
          <w:rFonts w:ascii="Source Sans Pro" w:hAnsi="Source Sans Pro"/>
        </w:rPr>
        <w:t xml:space="preserve">students will </w:t>
      </w:r>
      <w:r w:rsidR="00166314" w:rsidRPr="00166314">
        <w:rPr>
          <w:rFonts w:ascii="Source Sans Pro" w:hAnsi="Source Sans Pro"/>
        </w:rPr>
        <w:t>be starting a new topic: short stories - fantasy. We will be looking at a selection of short stories whilst focusing on specific FLO’s, modal verbs and direct speech. In Big Write children will be writing a short story from a short film and writing an alternative ending.</w:t>
      </w:r>
    </w:p>
    <w:p w:rsidR="00832F83" w:rsidRPr="00166314" w:rsidRDefault="00832F83" w:rsidP="00832F83">
      <w:pPr>
        <w:jc w:val="both"/>
        <w:rPr>
          <w:rFonts w:ascii="Source Sans Pro" w:hAnsi="Source Sans Pro" w:cs="Calibri"/>
          <w:szCs w:val="24"/>
        </w:rPr>
      </w:pPr>
    </w:p>
    <w:p w:rsidR="00832F83" w:rsidRPr="00166314" w:rsidRDefault="00832F83" w:rsidP="00832F83">
      <w:pPr>
        <w:jc w:val="both"/>
        <w:rPr>
          <w:rFonts w:ascii="Source Sans Pro" w:hAnsi="Source Sans Pro" w:cs="Calibri"/>
          <w:szCs w:val="24"/>
        </w:rPr>
      </w:pPr>
      <w:r w:rsidRPr="00166314">
        <w:rPr>
          <w:rFonts w:ascii="Source Sans Pro" w:hAnsi="Source Sans Pro" w:cs="Calibri"/>
          <w:i/>
          <w:szCs w:val="24"/>
        </w:rPr>
        <w:t>Home Learning</w:t>
      </w:r>
      <w:r w:rsidRPr="00166314">
        <w:rPr>
          <w:rFonts w:ascii="Source Sans Pro" w:hAnsi="Source Sans Pro" w:cs="Calibri"/>
          <w:szCs w:val="24"/>
        </w:rPr>
        <w:t xml:space="preserve"> </w:t>
      </w:r>
      <w:r w:rsidR="00B230F9" w:rsidRPr="00166314">
        <w:rPr>
          <w:rFonts w:ascii="Source Sans Pro" w:hAnsi="Source Sans Pro" w:cs="Calibri"/>
          <w:szCs w:val="24"/>
        </w:rPr>
        <w:t xml:space="preserve">– Given on Sunday to be returned on Thursday. </w:t>
      </w:r>
    </w:p>
    <w:p w:rsidR="005B1D9D" w:rsidRPr="00231747" w:rsidRDefault="005B1D9D" w:rsidP="00832F83">
      <w:pPr>
        <w:jc w:val="both"/>
        <w:rPr>
          <w:rFonts w:ascii="Source Sans Pro" w:hAnsi="Source Sans Pro" w:cs="Calibri"/>
          <w:szCs w:val="24"/>
        </w:rPr>
      </w:pPr>
    </w:p>
    <w:p w:rsidR="005B1D9D" w:rsidRPr="00231747" w:rsidRDefault="005B1D9D"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Please listen to your child read at least 10 minutes every evening. Please write a comment in </w:t>
      </w:r>
      <w:r w:rsidR="00B62D63" w:rsidRPr="00231747">
        <w:rPr>
          <w:rFonts w:ascii="Source Sans Pro" w:hAnsi="Source Sans Pro" w:cs="Calibri"/>
          <w:sz w:val="24"/>
          <w:szCs w:val="24"/>
        </w:rPr>
        <w:t>your child’s</w:t>
      </w:r>
      <w:r w:rsidRPr="00231747">
        <w:rPr>
          <w:rFonts w:ascii="Source Sans Pro" w:hAnsi="Source Sans Pro" w:cs="Calibri"/>
          <w:sz w:val="24"/>
          <w:szCs w:val="24"/>
        </w:rPr>
        <w:t xml:space="preserve"> Guided Reading Record</w:t>
      </w:r>
      <w:r w:rsidR="002235BE" w:rsidRPr="00231747">
        <w:rPr>
          <w:rFonts w:ascii="Source Sans Pro" w:hAnsi="Source Sans Pro" w:cs="Calibri"/>
          <w:sz w:val="24"/>
          <w:szCs w:val="24"/>
        </w:rPr>
        <w:t xml:space="preserve"> at least once a week. </w:t>
      </w:r>
    </w:p>
    <w:p w:rsidR="005B1D9D" w:rsidRPr="00231747" w:rsidRDefault="002235BE"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One piece of Numeracy – your child needs to complete A, B or C depending on what their teacher has told them. </w:t>
      </w:r>
    </w:p>
    <w:p w:rsidR="005B1D9D" w:rsidRPr="00231747" w:rsidRDefault="002235BE"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One piece of Literacy – focused on grammar. </w:t>
      </w:r>
    </w:p>
    <w:p w:rsidR="00B230F9" w:rsidRPr="00231747" w:rsidRDefault="00B230F9"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Spellings: 9-11 spellings given on Sunday and tested on Thursday. </w:t>
      </w:r>
    </w:p>
    <w:p w:rsidR="00832F83" w:rsidRPr="00231747" w:rsidRDefault="00832F83" w:rsidP="00832F83">
      <w:pPr>
        <w:jc w:val="both"/>
        <w:rPr>
          <w:rFonts w:ascii="Source Sans Pro" w:hAnsi="Source Sans Pro" w:cs="Calibri"/>
          <w:szCs w:val="24"/>
        </w:rPr>
      </w:pPr>
    </w:p>
    <w:p w:rsidR="00832F83" w:rsidRPr="00231747" w:rsidRDefault="00832F83" w:rsidP="00832F83">
      <w:pPr>
        <w:jc w:val="both"/>
        <w:rPr>
          <w:rFonts w:ascii="Source Sans Pro" w:hAnsi="Source Sans Pro" w:cs="Calibri"/>
          <w:szCs w:val="24"/>
        </w:rPr>
      </w:pPr>
      <w:r w:rsidRPr="00231747">
        <w:rPr>
          <w:rFonts w:ascii="Source Sans Pro" w:hAnsi="Source Sans Pro" w:cs="Calibri"/>
          <w:szCs w:val="24"/>
        </w:rPr>
        <w:t>Plea</w:t>
      </w:r>
      <w:r w:rsidR="005B1D9D" w:rsidRPr="00231747">
        <w:rPr>
          <w:rFonts w:ascii="Source Sans Pro" w:hAnsi="Source Sans Pro" w:cs="Calibri"/>
          <w:szCs w:val="24"/>
        </w:rPr>
        <w:t>se do not hesitate to contact us</w:t>
      </w:r>
      <w:r w:rsidRPr="00231747">
        <w:rPr>
          <w:rFonts w:ascii="Source Sans Pro" w:hAnsi="Source Sans Pro" w:cs="Calibri"/>
          <w:szCs w:val="24"/>
        </w:rPr>
        <w:t xml:space="preserve"> if you require any </w:t>
      </w:r>
      <w:r w:rsidR="005B1D9D" w:rsidRPr="00231747">
        <w:rPr>
          <w:rFonts w:ascii="Source Sans Pro" w:hAnsi="Source Sans Pro" w:cs="Calibri"/>
          <w:szCs w:val="24"/>
        </w:rPr>
        <w:t xml:space="preserve">further information. </w:t>
      </w:r>
    </w:p>
    <w:p w:rsidR="00832F83" w:rsidRPr="00231747" w:rsidRDefault="00832F83" w:rsidP="00832F83">
      <w:pPr>
        <w:jc w:val="both"/>
        <w:rPr>
          <w:rFonts w:ascii="Source Sans Pro" w:hAnsi="Source Sans Pro" w:cs="Calibri"/>
          <w:szCs w:val="24"/>
        </w:rPr>
      </w:pPr>
    </w:p>
    <w:p w:rsidR="0038490A" w:rsidRPr="00231747" w:rsidRDefault="0038490A" w:rsidP="00832F83">
      <w:pPr>
        <w:jc w:val="both"/>
        <w:rPr>
          <w:rFonts w:ascii="Source Sans Pro" w:hAnsi="Source Sans Pro" w:cs="Calibri"/>
          <w:szCs w:val="24"/>
        </w:rPr>
      </w:pPr>
      <w:r w:rsidRPr="00231747">
        <w:rPr>
          <w:rFonts w:ascii="Source Sans Pro" w:hAnsi="Source Sans Pro" w:cs="Calibri"/>
          <w:szCs w:val="24"/>
        </w:rPr>
        <w:t>Have a lovely weekend!</w:t>
      </w:r>
    </w:p>
    <w:p w:rsidR="0038490A" w:rsidRPr="00231747" w:rsidRDefault="0038490A" w:rsidP="00832F83">
      <w:pPr>
        <w:jc w:val="both"/>
        <w:rPr>
          <w:rFonts w:ascii="Source Sans Pro" w:hAnsi="Source Sans Pro" w:cs="Calibri"/>
          <w:szCs w:val="24"/>
        </w:rPr>
      </w:pPr>
    </w:p>
    <w:p w:rsidR="00832F83" w:rsidRPr="00231747" w:rsidRDefault="00832F83" w:rsidP="00832F83">
      <w:pPr>
        <w:rPr>
          <w:rFonts w:ascii="Source Sans Pro" w:hAnsi="Source Sans Pro" w:cs="Calibri"/>
          <w:szCs w:val="24"/>
        </w:rPr>
      </w:pPr>
      <w:r w:rsidRPr="00231747">
        <w:rPr>
          <w:rFonts w:ascii="Source Sans Pro" w:hAnsi="Source Sans Pro" w:cs="Calibri"/>
          <w:szCs w:val="24"/>
        </w:rPr>
        <w:t xml:space="preserve">Yours </w:t>
      </w:r>
      <w:r w:rsidR="009F2C7F" w:rsidRPr="00231747">
        <w:rPr>
          <w:rFonts w:ascii="Source Sans Pro" w:hAnsi="Source Sans Pro" w:cs="Calibri"/>
          <w:szCs w:val="24"/>
        </w:rPr>
        <w:t>faithfully</w:t>
      </w:r>
    </w:p>
    <w:p w:rsidR="00832F83" w:rsidRPr="00231747" w:rsidRDefault="00832F83" w:rsidP="00832F83">
      <w:pPr>
        <w:rPr>
          <w:rFonts w:ascii="Source Sans Pro" w:hAnsi="Source Sans Pro" w:cs="Calibri"/>
          <w:szCs w:val="24"/>
        </w:rPr>
      </w:pPr>
    </w:p>
    <w:p w:rsidR="00CE6F81" w:rsidRPr="00231747" w:rsidRDefault="008C660C" w:rsidP="00231747">
      <w:pPr>
        <w:spacing w:line="276" w:lineRule="auto"/>
        <w:rPr>
          <w:rFonts w:ascii="Source Sans Pro" w:hAnsi="Source Sans Pro"/>
        </w:rPr>
      </w:pPr>
      <w:r w:rsidRPr="00231747">
        <w:rPr>
          <w:rFonts w:ascii="Source Sans Pro" w:hAnsi="Source Sans Pro" w:cs="Calibri"/>
          <w:szCs w:val="24"/>
        </w:rPr>
        <w:t xml:space="preserve">Year </w:t>
      </w:r>
      <w:r w:rsidR="002235BE" w:rsidRPr="00231747">
        <w:rPr>
          <w:rFonts w:ascii="Source Sans Pro" w:hAnsi="Source Sans Pro" w:cs="Calibri"/>
          <w:szCs w:val="24"/>
        </w:rPr>
        <w:t>5</w:t>
      </w:r>
      <w:r w:rsidRPr="00231747">
        <w:rPr>
          <w:rFonts w:ascii="Source Sans Pro" w:hAnsi="Source Sans Pro" w:cs="Calibri"/>
          <w:szCs w:val="24"/>
        </w:rPr>
        <w:t xml:space="preserve"> Team</w:t>
      </w:r>
    </w:p>
    <w:sectPr w:rsidR="00CE6F81" w:rsidRPr="00231747"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43" w:rsidRDefault="00BB6143" w:rsidP="00C85509">
      <w:r>
        <w:separator/>
      </w:r>
    </w:p>
  </w:endnote>
  <w:endnote w:type="continuationSeparator" w:id="0">
    <w:p w:rsidR="00BB6143" w:rsidRDefault="00BB6143"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BB6143"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BB6143"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43" w:rsidRDefault="00BB6143" w:rsidP="00C85509">
      <w:r>
        <w:separator/>
      </w:r>
    </w:p>
  </w:footnote>
  <w:footnote w:type="continuationSeparator" w:id="0">
    <w:p w:rsidR="00BB6143" w:rsidRDefault="00BB6143"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81838"/>
    <w:multiLevelType w:val="hybridMultilevel"/>
    <w:tmpl w:val="9A6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166314"/>
    <w:rsid w:val="00184512"/>
    <w:rsid w:val="001C7020"/>
    <w:rsid w:val="00214B57"/>
    <w:rsid w:val="002235BE"/>
    <w:rsid w:val="00231747"/>
    <w:rsid w:val="002838A8"/>
    <w:rsid w:val="00292719"/>
    <w:rsid w:val="002B55B3"/>
    <w:rsid w:val="002C54EB"/>
    <w:rsid w:val="002F187E"/>
    <w:rsid w:val="00363645"/>
    <w:rsid w:val="0038490A"/>
    <w:rsid w:val="003B4F20"/>
    <w:rsid w:val="003E6900"/>
    <w:rsid w:val="00482C3B"/>
    <w:rsid w:val="00483EC5"/>
    <w:rsid w:val="004F639E"/>
    <w:rsid w:val="0055439A"/>
    <w:rsid w:val="005B1D9D"/>
    <w:rsid w:val="005C72F8"/>
    <w:rsid w:val="0065011A"/>
    <w:rsid w:val="006836FE"/>
    <w:rsid w:val="006875F5"/>
    <w:rsid w:val="006B6E2C"/>
    <w:rsid w:val="00723DC7"/>
    <w:rsid w:val="007A321D"/>
    <w:rsid w:val="007E5B3E"/>
    <w:rsid w:val="00832F83"/>
    <w:rsid w:val="008827C1"/>
    <w:rsid w:val="008C660C"/>
    <w:rsid w:val="008F08CE"/>
    <w:rsid w:val="009024DD"/>
    <w:rsid w:val="00936A5E"/>
    <w:rsid w:val="00974022"/>
    <w:rsid w:val="009A7F53"/>
    <w:rsid w:val="009B4E8A"/>
    <w:rsid w:val="009F2C7F"/>
    <w:rsid w:val="00A00804"/>
    <w:rsid w:val="00A73F48"/>
    <w:rsid w:val="00A94A73"/>
    <w:rsid w:val="00B230F9"/>
    <w:rsid w:val="00B62D63"/>
    <w:rsid w:val="00BB6143"/>
    <w:rsid w:val="00C2497C"/>
    <w:rsid w:val="00C34C50"/>
    <w:rsid w:val="00C84FA9"/>
    <w:rsid w:val="00C85509"/>
    <w:rsid w:val="00CE6F81"/>
    <w:rsid w:val="00D55392"/>
    <w:rsid w:val="00D56B93"/>
    <w:rsid w:val="00DA3DE6"/>
    <w:rsid w:val="00DA7568"/>
    <w:rsid w:val="00DC5D80"/>
    <w:rsid w:val="00E04D14"/>
    <w:rsid w:val="00E711F8"/>
    <w:rsid w:val="00E84AE6"/>
    <w:rsid w:val="00E86846"/>
    <w:rsid w:val="00EF3CA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299">
      <w:bodyDiv w:val="1"/>
      <w:marLeft w:val="0"/>
      <w:marRight w:val="0"/>
      <w:marTop w:val="0"/>
      <w:marBottom w:val="0"/>
      <w:divBdr>
        <w:top w:val="none" w:sz="0" w:space="0" w:color="auto"/>
        <w:left w:val="none" w:sz="0" w:space="0" w:color="auto"/>
        <w:bottom w:val="none" w:sz="0" w:space="0" w:color="auto"/>
        <w:right w:val="none" w:sz="0" w:space="0" w:color="auto"/>
      </w:divBdr>
    </w:div>
    <w:div w:id="174346030">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992177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23CD-6344-4BA8-915C-B4770474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Anita Citeroni</cp:lastModifiedBy>
  <cp:revision>5</cp:revision>
  <cp:lastPrinted>2016-11-28T03:17:00Z</cp:lastPrinted>
  <dcterms:created xsi:type="dcterms:W3CDTF">2017-05-02T05:28:00Z</dcterms:created>
  <dcterms:modified xsi:type="dcterms:W3CDTF">2017-05-02T09:22:00Z</dcterms:modified>
</cp:coreProperties>
</file>