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6F3657" w:rsidRPr="001E0B44" w:rsidRDefault="006F3657" w:rsidP="006F3657">
      <w:pPr>
        <w:jc w:val="both"/>
        <w:rPr>
          <w:rFonts w:ascii="Source Sans Pro" w:hAnsi="Source Sans Pro"/>
          <w:szCs w:val="24"/>
        </w:rPr>
      </w:pPr>
    </w:p>
    <w:p w:rsidR="006F3657" w:rsidRDefault="00897D02" w:rsidP="006F3657">
      <w:pPr>
        <w:jc w:val="right"/>
        <w:rPr>
          <w:rFonts w:ascii="Source Sans Pro" w:hAnsi="Source Sans Pro"/>
          <w:szCs w:val="24"/>
        </w:rPr>
      </w:pPr>
      <w:r>
        <w:rPr>
          <w:rFonts w:ascii="Source Sans Pro" w:hAnsi="Source Sans Pro"/>
          <w:szCs w:val="24"/>
        </w:rPr>
        <w:t>13</w:t>
      </w:r>
      <w:r w:rsidR="006F3657">
        <w:rPr>
          <w:rFonts w:ascii="Source Sans Pro" w:hAnsi="Source Sans Pro"/>
          <w:szCs w:val="24"/>
        </w:rPr>
        <w:t xml:space="preserve"> October 2016</w:t>
      </w:r>
    </w:p>
    <w:p w:rsidR="006F3657" w:rsidRDefault="006F3657" w:rsidP="006F3657">
      <w:pPr>
        <w:ind w:left="7920" w:firstLine="720"/>
        <w:jc w:val="center"/>
        <w:rPr>
          <w:rFonts w:ascii="Source Sans Pro" w:hAnsi="Source Sans Pro"/>
          <w:szCs w:val="24"/>
        </w:rPr>
      </w:pPr>
    </w:p>
    <w:p w:rsidR="006F3657" w:rsidRPr="001E0B44" w:rsidRDefault="006F3657" w:rsidP="006F3657">
      <w:pPr>
        <w:jc w:val="center"/>
        <w:rPr>
          <w:rFonts w:ascii="Source Sans Pro" w:hAnsi="Source Sans Pro"/>
          <w:b/>
          <w:sz w:val="32"/>
          <w:szCs w:val="24"/>
        </w:rPr>
      </w:pPr>
      <w:r w:rsidRPr="001E0B44">
        <w:rPr>
          <w:rFonts w:ascii="Source Sans Pro" w:hAnsi="Source Sans Pro"/>
          <w:b/>
          <w:sz w:val="32"/>
          <w:szCs w:val="24"/>
        </w:rPr>
        <w:t>Tanz</w:t>
      </w:r>
      <w:r>
        <w:rPr>
          <w:rFonts w:ascii="Source Sans Pro" w:hAnsi="Source Sans Pro"/>
          <w:b/>
          <w:sz w:val="32"/>
          <w:szCs w:val="24"/>
        </w:rPr>
        <w:t>ania Expedition 16-23 March 2017</w:t>
      </w:r>
    </w:p>
    <w:p w:rsidR="006F3657" w:rsidRPr="001E0B44" w:rsidRDefault="006F3657" w:rsidP="006F3657">
      <w:pPr>
        <w:ind w:left="7920" w:firstLine="720"/>
        <w:jc w:val="center"/>
        <w:rPr>
          <w:rFonts w:ascii="Source Sans Pro" w:hAnsi="Source Sans Pro"/>
          <w:szCs w:val="24"/>
        </w:rPr>
      </w:pPr>
    </w:p>
    <w:p w:rsidR="006F3657" w:rsidRPr="001E0B44" w:rsidRDefault="006F3657" w:rsidP="006F3657">
      <w:pPr>
        <w:jc w:val="both"/>
        <w:rPr>
          <w:rFonts w:ascii="Source Sans Pro" w:hAnsi="Source Sans Pro"/>
          <w:szCs w:val="24"/>
        </w:rPr>
      </w:pPr>
      <w:r w:rsidRPr="001E0B44">
        <w:rPr>
          <w:rFonts w:ascii="Source Sans Pro" w:hAnsi="Source Sans Pro"/>
          <w:szCs w:val="24"/>
        </w:rPr>
        <w:t>Dear Parent</w:t>
      </w:r>
      <w:r>
        <w:rPr>
          <w:rFonts w:ascii="Source Sans Pro" w:hAnsi="Source Sans Pro"/>
          <w:szCs w:val="24"/>
        </w:rPr>
        <w:t>s</w:t>
      </w:r>
    </w:p>
    <w:p w:rsidR="006F3657" w:rsidRPr="001E0B44" w:rsidRDefault="006F3657" w:rsidP="006F3657">
      <w:pPr>
        <w:jc w:val="both"/>
        <w:rPr>
          <w:rFonts w:ascii="Source Sans Pro" w:hAnsi="Source Sans Pro"/>
          <w:szCs w:val="24"/>
        </w:rPr>
      </w:pPr>
      <w:r w:rsidRPr="001E0B44">
        <w:rPr>
          <w:rFonts w:ascii="Source Sans Pro" w:hAnsi="Source Sans Pro"/>
          <w:szCs w:val="24"/>
        </w:rPr>
        <w:t xml:space="preserve">             </w:t>
      </w:r>
    </w:p>
    <w:p w:rsidR="006F3657" w:rsidRDefault="00C30C3B" w:rsidP="006F3657">
      <w:pPr>
        <w:jc w:val="both"/>
        <w:rPr>
          <w:rFonts w:ascii="Source Sans Pro" w:hAnsi="Source Sans Pro"/>
          <w:szCs w:val="24"/>
        </w:rPr>
      </w:pPr>
      <w:r>
        <w:rPr>
          <w:rFonts w:ascii="Source Sans Pro" w:hAnsi="Source Sans Pro"/>
          <w:szCs w:val="24"/>
        </w:rPr>
        <w:t xml:space="preserve">After the success of the </w:t>
      </w:r>
      <w:r w:rsidR="006F3657" w:rsidRPr="001E0B44">
        <w:rPr>
          <w:rFonts w:ascii="Source Sans Pro" w:hAnsi="Source Sans Pro"/>
          <w:szCs w:val="24"/>
        </w:rPr>
        <w:t>Tanzania Expedition</w:t>
      </w:r>
      <w:r>
        <w:rPr>
          <w:rFonts w:ascii="Source Sans Pro" w:hAnsi="Source Sans Pro"/>
          <w:szCs w:val="24"/>
        </w:rPr>
        <w:t xml:space="preserve"> last academic year</w:t>
      </w:r>
      <w:r w:rsidR="006F3657" w:rsidRPr="001E0B44">
        <w:rPr>
          <w:rFonts w:ascii="Source Sans Pro" w:hAnsi="Source Sans Pro"/>
          <w:szCs w:val="24"/>
        </w:rPr>
        <w:t xml:space="preserve">, Nord Anglia </w:t>
      </w:r>
      <w:r w:rsidR="006F3657">
        <w:rPr>
          <w:rFonts w:ascii="Source Sans Pro" w:hAnsi="Source Sans Pro"/>
          <w:szCs w:val="24"/>
        </w:rPr>
        <w:t xml:space="preserve">International School </w:t>
      </w:r>
      <w:r w:rsidR="006F3657" w:rsidRPr="001E0B44">
        <w:rPr>
          <w:rFonts w:ascii="Source Sans Pro" w:hAnsi="Source Sans Pro"/>
          <w:szCs w:val="24"/>
        </w:rPr>
        <w:t>Al Kho</w:t>
      </w:r>
      <w:r w:rsidR="006F3657">
        <w:rPr>
          <w:rFonts w:ascii="Source Sans Pro" w:hAnsi="Source Sans Pro"/>
          <w:szCs w:val="24"/>
        </w:rPr>
        <w:t>r has secured a place to take 12</w:t>
      </w:r>
      <w:r w:rsidR="006F3657" w:rsidRPr="001E0B44">
        <w:rPr>
          <w:rFonts w:ascii="Source Sans Pro" w:hAnsi="Source Sans Pro"/>
          <w:szCs w:val="24"/>
        </w:rPr>
        <w:t xml:space="preserve"> students on another exciting adventure to </w:t>
      </w:r>
      <w:proofErr w:type="spellStart"/>
      <w:r w:rsidR="000D19B9" w:rsidRPr="000D19B9">
        <w:rPr>
          <w:rFonts w:ascii="Source Sans Pro" w:hAnsi="Source Sans Pro"/>
          <w:szCs w:val="24"/>
        </w:rPr>
        <w:t>Shamba</w:t>
      </w:r>
      <w:proofErr w:type="spellEnd"/>
      <w:r w:rsidR="006F3657" w:rsidRPr="00063C28">
        <w:rPr>
          <w:rFonts w:ascii="Source Sans Pro" w:hAnsi="Source Sans Pro"/>
          <w:color w:val="FF0000"/>
          <w:szCs w:val="24"/>
        </w:rPr>
        <w:t xml:space="preserve"> </w:t>
      </w:r>
      <w:proofErr w:type="spellStart"/>
      <w:r w:rsidR="006F3657" w:rsidRPr="001E0B44">
        <w:rPr>
          <w:rFonts w:ascii="Source Sans Pro" w:hAnsi="Source Sans Pro"/>
          <w:szCs w:val="24"/>
        </w:rPr>
        <w:t>Kipara</w:t>
      </w:r>
      <w:proofErr w:type="spellEnd"/>
      <w:r w:rsidR="006F3657" w:rsidRPr="001E0B44">
        <w:rPr>
          <w:rFonts w:ascii="Source Sans Pro" w:hAnsi="Source Sans Pro"/>
          <w:szCs w:val="24"/>
        </w:rPr>
        <w:t xml:space="preserve"> Camp. </w:t>
      </w:r>
      <w:r w:rsidR="006F3657">
        <w:rPr>
          <w:rFonts w:ascii="Source Sans Pro" w:hAnsi="Source Sans Pro"/>
          <w:szCs w:val="24"/>
        </w:rPr>
        <w:t>This Global Campus Social Citizenship Expedition in Arusha, Tanzania is a life-changing experience for our students. They will discover the diverse and vibrant culture of Tanzania and significantly contribute to the local communities, whilst strengthening their own leadership and teamwork skills. Working with students from Nord Anglia schools around the world, they will participate in sustainable development projects to support the improvement of a local community, including village construction projects and work in a primary school. Students in Year</w:t>
      </w:r>
      <w:r>
        <w:rPr>
          <w:rFonts w:ascii="Source Sans Pro" w:hAnsi="Source Sans Pro"/>
          <w:szCs w:val="24"/>
        </w:rPr>
        <w:t xml:space="preserve"> 8</w:t>
      </w:r>
      <w:r w:rsidR="006F3657">
        <w:rPr>
          <w:rFonts w:ascii="Source Sans Pro" w:hAnsi="Source Sans Pro"/>
          <w:szCs w:val="24"/>
        </w:rPr>
        <w:t xml:space="preserve">, Year 9 and Year 10 are eligible to attend. </w:t>
      </w:r>
    </w:p>
    <w:p w:rsidR="006F3657" w:rsidRDefault="006F3657" w:rsidP="006F3657">
      <w:pPr>
        <w:jc w:val="both"/>
        <w:rPr>
          <w:rFonts w:ascii="Source Sans Pro" w:hAnsi="Source Sans Pro"/>
          <w:szCs w:val="24"/>
        </w:rPr>
      </w:pPr>
    </w:p>
    <w:p w:rsidR="006F3657" w:rsidRPr="001E0B44" w:rsidRDefault="006F3657" w:rsidP="006F3657">
      <w:pPr>
        <w:jc w:val="both"/>
        <w:rPr>
          <w:rFonts w:ascii="Source Sans Pro" w:hAnsi="Source Sans Pro"/>
          <w:szCs w:val="24"/>
        </w:rPr>
      </w:pPr>
      <w:r>
        <w:rPr>
          <w:rFonts w:ascii="Source Sans Pro" w:hAnsi="Source Sans Pro"/>
          <w:szCs w:val="24"/>
        </w:rPr>
        <w:t xml:space="preserve">Global Campus Online will play an integral part in helping your child </w:t>
      </w:r>
      <w:r w:rsidR="00063C28">
        <w:rPr>
          <w:rFonts w:ascii="Source Sans Pro" w:hAnsi="Source Sans Pro"/>
          <w:szCs w:val="24"/>
        </w:rPr>
        <w:t>prepare</w:t>
      </w:r>
      <w:r>
        <w:rPr>
          <w:rFonts w:ascii="Source Sans Pro" w:hAnsi="Source Sans Pro"/>
          <w:szCs w:val="24"/>
        </w:rPr>
        <w:t xml:space="preserve"> for their time in Tanzania. Your child will be given a number of learning activities to complete, which will give them a deeper knowledge of Tanzania and their expedition. Other useful information is also available here</w:t>
      </w:r>
      <w:r w:rsidR="00063C28">
        <w:rPr>
          <w:rFonts w:ascii="Source Sans Pro" w:hAnsi="Source Sans Pro"/>
          <w:szCs w:val="24"/>
        </w:rPr>
        <w:t>,</w:t>
      </w:r>
      <w:r>
        <w:rPr>
          <w:rFonts w:ascii="Source Sans Pro" w:hAnsi="Source Sans Pro"/>
          <w:szCs w:val="24"/>
        </w:rPr>
        <w:t xml:space="preserve"> such as Swahili language lessons, interactive forums, wildlife information and a suggested kit list.</w:t>
      </w:r>
    </w:p>
    <w:p w:rsidR="006F3657" w:rsidRPr="00BF0B71" w:rsidRDefault="006F3657" w:rsidP="006F3657">
      <w:pPr>
        <w:jc w:val="both"/>
        <w:rPr>
          <w:rFonts w:ascii="Source Sans Pro" w:hAnsi="Source Sans Pro"/>
          <w:szCs w:val="24"/>
        </w:rPr>
      </w:pPr>
    </w:p>
    <w:p w:rsidR="006F3657" w:rsidRPr="00BF0B71" w:rsidRDefault="006F3657" w:rsidP="006F3657">
      <w:pPr>
        <w:autoSpaceDE w:val="0"/>
        <w:autoSpaceDN w:val="0"/>
        <w:adjustRightInd w:val="0"/>
        <w:jc w:val="both"/>
        <w:rPr>
          <w:rFonts w:ascii="Source Sans Pro" w:eastAsiaTheme="minorEastAsia" w:hAnsi="Source Sans Pro" w:cs="SourceSansPro-Regular"/>
          <w:szCs w:val="24"/>
          <w:lang w:val="en-US"/>
        </w:rPr>
      </w:pPr>
      <w:r w:rsidRPr="00BF0B71">
        <w:rPr>
          <w:rFonts w:ascii="Source Sans Pro" w:eastAsiaTheme="minorEastAsia" w:hAnsi="Source Sans Pro" w:cs="SourceSansPro-Regular"/>
          <w:szCs w:val="24"/>
          <w:lang w:val="en-US"/>
        </w:rPr>
        <w:t xml:space="preserve">The expedition package offered by the Nord Anglia Education Expedition Team includes all of your child’s expenses while in Tanzania. This consists of all accommodation and food at </w:t>
      </w:r>
      <w:proofErr w:type="spellStart"/>
      <w:r w:rsidRPr="00704AF0">
        <w:rPr>
          <w:rFonts w:ascii="Source Sans Pro" w:eastAsiaTheme="minorEastAsia" w:hAnsi="Source Sans Pro" w:cs="SourceSansPro-Regular"/>
          <w:szCs w:val="24"/>
          <w:lang w:val="en-US"/>
        </w:rPr>
        <w:t>Shamba</w:t>
      </w:r>
      <w:proofErr w:type="spellEnd"/>
      <w:r w:rsidRPr="00BF0B71">
        <w:rPr>
          <w:rFonts w:ascii="Source Sans Pro" w:eastAsiaTheme="minorEastAsia" w:hAnsi="Source Sans Pro" w:cs="SourceSansPro-Regular"/>
          <w:color w:val="FF0000"/>
          <w:szCs w:val="24"/>
          <w:lang w:val="en-US"/>
        </w:rPr>
        <w:t xml:space="preserve"> </w:t>
      </w:r>
      <w:proofErr w:type="spellStart"/>
      <w:r w:rsidRPr="00BF0B71">
        <w:rPr>
          <w:rFonts w:ascii="Source Sans Pro" w:eastAsiaTheme="minorEastAsia" w:hAnsi="Source Sans Pro" w:cs="SourceSansPro-Regular"/>
          <w:szCs w:val="24"/>
          <w:lang w:val="en-US"/>
        </w:rPr>
        <w:t>Kipara</w:t>
      </w:r>
      <w:proofErr w:type="spellEnd"/>
      <w:r w:rsidRPr="00BF0B71">
        <w:rPr>
          <w:rFonts w:ascii="Source Sans Pro" w:eastAsiaTheme="minorEastAsia" w:hAnsi="Source Sans Pro" w:cs="SourceSansPro-Regular"/>
          <w:szCs w:val="24"/>
          <w:lang w:val="en-US"/>
        </w:rPr>
        <w:t xml:space="preserve"> Camp, a comfortable private camp only available to</w:t>
      </w:r>
      <w:r w:rsidR="00063C28" w:rsidRPr="00BF0B71">
        <w:rPr>
          <w:rFonts w:ascii="Source Sans Pro" w:eastAsiaTheme="minorEastAsia" w:hAnsi="Source Sans Pro" w:cs="SourceSansPro-Regular"/>
          <w:szCs w:val="24"/>
          <w:lang w:val="en-US"/>
        </w:rPr>
        <w:t xml:space="preserve"> NAE students, as well as a one-</w:t>
      </w:r>
      <w:r w:rsidRPr="00BF0B71">
        <w:rPr>
          <w:rFonts w:ascii="Source Sans Pro" w:eastAsiaTheme="minorEastAsia" w:hAnsi="Source Sans Pro" w:cs="SourceSansPro-Regular"/>
          <w:szCs w:val="24"/>
          <w:lang w:val="en-US"/>
        </w:rPr>
        <w:t>ni</w:t>
      </w:r>
      <w:r w:rsidR="00063C28" w:rsidRPr="00BF0B71">
        <w:rPr>
          <w:rFonts w:ascii="Source Sans Pro" w:eastAsiaTheme="minorEastAsia" w:hAnsi="Source Sans Pro" w:cs="SourceSansPro-Regular"/>
          <w:szCs w:val="24"/>
          <w:lang w:val="en-US"/>
        </w:rPr>
        <w:t>ght wild camp whilst on the two-</w:t>
      </w:r>
      <w:r w:rsidRPr="00BF0B71">
        <w:rPr>
          <w:rFonts w:ascii="Source Sans Pro" w:eastAsiaTheme="minorEastAsia" w:hAnsi="Source Sans Pro" w:cs="SourceSansPro-Regular"/>
          <w:szCs w:val="24"/>
          <w:lang w:val="en-US"/>
        </w:rPr>
        <w:t>day safari experience. All in-country transport will be pre-arranged in private, safe vehicles, fully fitted with seat belts and vetted by our team to ensure your child’s safety. In addition to this</w:t>
      </w:r>
      <w:r w:rsidR="00063C28" w:rsidRPr="00BF0B71">
        <w:rPr>
          <w:rFonts w:ascii="Source Sans Pro" w:eastAsiaTheme="minorEastAsia" w:hAnsi="Source Sans Pro" w:cs="SourceSansPro-Regular"/>
          <w:szCs w:val="24"/>
          <w:lang w:val="en-US"/>
        </w:rPr>
        <w:t>,</w:t>
      </w:r>
      <w:r w:rsidRPr="00BF0B71">
        <w:rPr>
          <w:rFonts w:ascii="Source Sans Pro" w:eastAsiaTheme="minorEastAsia" w:hAnsi="Source Sans Pro" w:cs="SourceSansPro-Regular"/>
          <w:szCs w:val="24"/>
          <w:lang w:val="en-US"/>
        </w:rPr>
        <w:t xml:space="preserve"> the following expenses will be incurred by yourself, arranged through the in-school Trip </w:t>
      </w:r>
      <w:proofErr w:type="spellStart"/>
      <w:r w:rsidRPr="00BF0B71">
        <w:rPr>
          <w:rFonts w:ascii="Source Sans Pro" w:eastAsiaTheme="minorEastAsia" w:hAnsi="Source Sans Pro" w:cs="SourceSansPro-Regular"/>
          <w:szCs w:val="24"/>
          <w:lang w:val="en-US"/>
        </w:rPr>
        <w:t>Organiser</w:t>
      </w:r>
      <w:proofErr w:type="spellEnd"/>
      <w:r w:rsidRPr="00BF0B71">
        <w:rPr>
          <w:rFonts w:ascii="Source Sans Pro" w:eastAsiaTheme="minorEastAsia" w:hAnsi="Source Sans Pro" w:cs="SourceSansPro-Regular"/>
          <w:szCs w:val="24"/>
          <w:lang w:val="en-US"/>
        </w:rPr>
        <w:t>.</w:t>
      </w:r>
    </w:p>
    <w:p w:rsidR="006F3657" w:rsidRPr="00BF0B71" w:rsidRDefault="006F3657" w:rsidP="006F3657">
      <w:pPr>
        <w:autoSpaceDE w:val="0"/>
        <w:autoSpaceDN w:val="0"/>
        <w:adjustRightInd w:val="0"/>
        <w:jc w:val="both"/>
        <w:rPr>
          <w:rFonts w:ascii="Source Sans Pro" w:eastAsiaTheme="minorEastAsia" w:hAnsi="Source Sans Pro" w:cs="SourceSansPro-Regular"/>
          <w:szCs w:val="24"/>
          <w:lang w:val="en-US"/>
        </w:rPr>
      </w:pP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Airfares to and from Tanzania from your country of residence</w:t>
      </w: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Visas</w:t>
      </w: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 xml:space="preserve">Travel and health insurances (the Trip </w:t>
      </w:r>
      <w:proofErr w:type="spellStart"/>
      <w:r w:rsidRPr="00BF0B71">
        <w:rPr>
          <w:rFonts w:ascii="Source Sans Pro" w:eastAsiaTheme="minorEastAsia" w:hAnsi="Source Sans Pro" w:cs="SourceSansPro-Regular"/>
          <w:sz w:val="24"/>
          <w:szCs w:val="24"/>
          <w:lang w:val="en-US"/>
        </w:rPr>
        <w:t>Organiser</w:t>
      </w:r>
      <w:proofErr w:type="spellEnd"/>
      <w:r w:rsidRPr="00BF0B71">
        <w:rPr>
          <w:rFonts w:ascii="Source Sans Pro" w:eastAsiaTheme="minorEastAsia" w:hAnsi="Source Sans Pro" w:cs="SourceSansPro-Regular"/>
          <w:sz w:val="24"/>
          <w:szCs w:val="24"/>
          <w:lang w:val="en-US"/>
        </w:rPr>
        <w:t xml:space="preserve"> will assist with this)</w:t>
      </w: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Medication and Vaccinations (optional – parents can arrange this independently)</w:t>
      </w: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Fundraising US $300 to support service projects in Tanzania</w:t>
      </w:r>
    </w:p>
    <w:p w:rsidR="006F3657" w:rsidRPr="00BF0B71" w:rsidRDefault="006F3657" w:rsidP="006F3657">
      <w:pPr>
        <w:pStyle w:val="ListParagraph"/>
        <w:numPr>
          <w:ilvl w:val="0"/>
          <w:numId w:val="3"/>
        </w:numPr>
        <w:autoSpaceDE w:val="0"/>
        <w:autoSpaceDN w:val="0"/>
        <w:adjustRightInd w:val="0"/>
        <w:jc w:val="both"/>
        <w:rPr>
          <w:rFonts w:ascii="Source Sans Pro" w:eastAsiaTheme="minorEastAsia" w:hAnsi="Source Sans Pro" w:cs="SourceSansPro-Regular"/>
          <w:sz w:val="24"/>
          <w:szCs w:val="24"/>
          <w:lang w:val="en-US"/>
        </w:rPr>
      </w:pPr>
      <w:r w:rsidRPr="00BF0B71">
        <w:rPr>
          <w:rFonts w:ascii="Source Sans Pro" w:eastAsiaTheme="minorEastAsia" w:hAnsi="Source Sans Pro" w:cs="SourceSansPro-Regular"/>
          <w:sz w:val="24"/>
          <w:szCs w:val="24"/>
          <w:lang w:val="en-US"/>
        </w:rPr>
        <w:t>Money for souvenirs and additional snacks and drinks (we recommend no more than $150)</w:t>
      </w:r>
    </w:p>
    <w:p w:rsidR="006F3657" w:rsidRPr="00BF0B71" w:rsidRDefault="006F3657" w:rsidP="006F3657">
      <w:pPr>
        <w:autoSpaceDE w:val="0"/>
        <w:autoSpaceDN w:val="0"/>
        <w:adjustRightInd w:val="0"/>
        <w:jc w:val="both"/>
        <w:rPr>
          <w:rFonts w:ascii="Source Sans Pro" w:eastAsiaTheme="minorEastAsia" w:hAnsi="Source Sans Pro" w:cs="SourceSansPro-Regular"/>
          <w:szCs w:val="24"/>
          <w:lang w:val="en-US"/>
        </w:rPr>
      </w:pPr>
    </w:p>
    <w:p w:rsidR="006F3657" w:rsidRDefault="006F3657" w:rsidP="006F3657">
      <w:pPr>
        <w:autoSpaceDE w:val="0"/>
        <w:autoSpaceDN w:val="0"/>
        <w:adjustRightInd w:val="0"/>
        <w:jc w:val="both"/>
        <w:rPr>
          <w:rFonts w:ascii="Source Sans Pro" w:eastAsiaTheme="minorEastAsia" w:hAnsi="Source Sans Pro" w:cs="SourceSansPro-Regular"/>
          <w:color w:val="292829"/>
          <w:szCs w:val="24"/>
          <w:lang w:val="en-US"/>
        </w:rPr>
      </w:pPr>
    </w:p>
    <w:p w:rsidR="006F3657" w:rsidRDefault="006F3657" w:rsidP="006F3657">
      <w:pPr>
        <w:autoSpaceDE w:val="0"/>
        <w:autoSpaceDN w:val="0"/>
        <w:adjustRightInd w:val="0"/>
        <w:jc w:val="both"/>
        <w:rPr>
          <w:rFonts w:ascii="Source Sans Pro" w:eastAsiaTheme="minorEastAsia" w:hAnsi="Source Sans Pro" w:cs="SourceSansPro-Regular"/>
          <w:color w:val="292829"/>
          <w:szCs w:val="24"/>
          <w:lang w:val="en-US"/>
        </w:rPr>
      </w:pPr>
    </w:p>
    <w:p w:rsidR="006F3657" w:rsidRPr="001E0B44" w:rsidRDefault="006F3657" w:rsidP="006F3657">
      <w:pPr>
        <w:autoSpaceDE w:val="0"/>
        <w:autoSpaceDN w:val="0"/>
        <w:adjustRightInd w:val="0"/>
        <w:jc w:val="both"/>
        <w:rPr>
          <w:rFonts w:ascii="Source Sans Pro" w:eastAsiaTheme="minorEastAsia" w:hAnsi="Source Sans Pro" w:cs="SourceSansPro-Regular"/>
          <w:color w:val="292829"/>
          <w:szCs w:val="24"/>
          <w:lang w:val="en-US"/>
        </w:rPr>
      </w:pPr>
      <w:r w:rsidRPr="001E0B44">
        <w:rPr>
          <w:rFonts w:ascii="Source Sans Pro" w:eastAsiaTheme="minorEastAsia" w:hAnsi="Source Sans Pro" w:cs="SourceSansPro-Regular"/>
          <w:color w:val="292829"/>
          <w:szCs w:val="24"/>
          <w:lang w:val="en-US"/>
        </w:rPr>
        <w:t>Looking at costs from last year</w:t>
      </w:r>
      <w:r>
        <w:rPr>
          <w:rFonts w:ascii="Source Sans Pro" w:eastAsiaTheme="minorEastAsia" w:hAnsi="Source Sans Pro" w:cs="SourceSansPro-Regular"/>
          <w:color w:val="292829"/>
          <w:szCs w:val="24"/>
          <w:lang w:val="en-US"/>
        </w:rPr>
        <w:t>, and current air fares,</w:t>
      </w:r>
      <w:r w:rsidRPr="001E0B44">
        <w:rPr>
          <w:rFonts w:ascii="Source Sans Pro" w:eastAsiaTheme="minorEastAsia" w:hAnsi="Source Sans Pro" w:cs="SourceSansPro-Regular"/>
          <w:color w:val="292829"/>
          <w:szCs w:val="24"/>
          <w:lang w:val="en-US"/>
        </w:rPr>
        <w:t xml:space="preserve"> the </w:t>
      </w:r>
      <w:r w:rsidR="00C30C3B">
        <w:rPr>
          <w:rFonts w:ascii="Source Sans Pro" w:eastAsiaTheme="minorEastAsia" w:hAnsi="Source Sans Pro" w:cs="SourceSansPro-Regular"/>
          <w:color w:val="292829"/>
          <w:szCs w:val="24"/>
          <w:lang w:val="en-US"/>
        </w:rPr>
        <w:t xml:space="preserve">estimated cost of this expedition will be </w:t>
      </w:r>
      <w:r w:rsidR="00C30C3B" w:rsidRPr="000D19B9">
        <w:rPr>
          <w:rFonts w:ascii="Source Sans Pro" w:eastAsiaTheme="minorEastAsia" w:hAnsi="Source Sans Pro" w:cs="SourceSansPro-Regular"/>
          <w:szCs w:val="24"/>
          <w:lang w:val="en-US"/>
        </w:rPr>
        <w:t>QAR</w:t>
      </w:r>
      <w:r w:rsidR="00C30C3B" w:rsidRPr="00BF0B71">
        <w:rPr>
          <w:rFonts w:ascii="Source Sans Pro" w:eastAsiaTheme="minorEastAsia" w:hAnsi="Source Sans Pro" w:cs="SourceSansPro-Regular"/>
          <w:color w:val="FF0000"/>
          <w:szCs w:val="24"/>
          <w:lang w:val="en-US"/>
        </w:rPr>
        <w:t xml:space="preserve"> </w:t>
      </w:r>
      <w:r w:rsidR="00C30C3B">
        <w:rPr>
          <w:rFonts w:ascii="Source Sans Pro" w:eastAsiaTheme="minorEastAsia" w:hAnsi="Source Sans Pro" w:cs="SourceSansPro-Regular"/>
          <w:color w:val="292829"/>
          <w:szCs w:val="24"/>
          <w:lang w:val="en-US"/>
        </w:rPr>
        <w:t>4,0</w:t>
      </w:r>
      <w:r w:rsidR="00063C28">
        <w:rPr>
          <w:rFonts w:ascii="Source Sans Pro" w:eastAsiaTheme="minorEastAsia" w:hAnsi="Source Sans Pro" w:cs="SourceSansPro-Regular"/>
          <w:color w:val="292829"/>
          <w:szCs w:val="24"/>
          <w:lang w:val="en-US"/>
        </w:rPr>
        <w:t xml:space="preserve">00. </w:t>
      </w:r>
      <w:r w:rsidRPr="001E0B44">
        <w:rPr>
          <w:rFonts w:ascii="Source Sans Pro" w:eastAsiaTheme="minorEastAsia" w:hAnsi="Source Sans Pro" w:cs="SourceSansPro-Regular"/>
          <w:color w:val="292829"/>
          <w:szCs w:val="24"/>
          <w:lang w:val="en-US"/>
        </w:rPr>
        <w:t xml:space="preserve">Flights will be direct with Qatar Airways. </w:t>
      </w:r>
      <w:r w:rsidRPr="001E0B44">
        <w:rPr>
          <w:rFonts w:ascii="Source Sans Pro" w:hAnsi="Source Sans Pro"/>
          <w:szCs w:val="24"/>
          <w:lang w:val="en"/>
        </w:rPr>
        <w:t>This price may vary slightly subject to fluctuation in exchange rates</w:t>
      </w:r>
      <w:r w:rsidR="00C30C3B">
        <w:rPr>
          <w:rFonts w:ascii="Source Sans Pro" w:hAnsi="Source Sans Pro"/>
          <w:szCs w:val="24"/>
          <w:lang w:val="en"/>
        </w:rPr>
        <w:t xml:space="preserve"> and flight prices</w:t>
      </w:r>
      <w:r w:rsidRPr="001E0B44">
        <w:rPr>
          <w:rFonts w:ascii="Source Sans Pro" w:hAnsi="Source Sans Pro"/>
          <w:szCs w:val="24"/>
          <w:lang w:val="en"/>
        </w:rPr>
        <w:t>.</w:t>
      </w:r>
      <w:r w:rsidR="00C30C3B">
        <w:rPr>
          <w:rFonts w:ascii="Source Sans Pro" w:hAnsi="Source Sans Pro"/>
          <w:szCs w:val="24"/>
          <w:lang w:val="en"/>
        </w:rPr>
        <w:t xml:space="preserve"> Fundraising </w:t>
      </w:r>
      <w:r>
        <w:rPr>
          <w:rFonts w:ascii="Source Sans Pro" w:hAnsi="Source Sans Pro"/>
          <w:szCs w:val="24"/>
          <w:lang w:val="en"/>
        </w:rPr>
        <w:t xml:space="preserve">will come from </w:t>
      </w:r>
      <w:r w:rsidR="00C30C3B">
        <w:rPr>
          <w:rFonts w:ascii="Source Sans Pro" w:hAnsi="Source Sans Pro"/>
          <w:szCs w:val="24"/>
          <w:lang w:val="en"/>
        </w:rPr>
        <w:t>events the children decide to hold</w:t>
      </w:r>
      <w:r>
        <w:rPr>
          <w:rFonts w:ascii="Source Sans Pro" w:hAnsi="Source Sans Pro"/>
          <w:szCs w:val="24"/>
          <w:lang w:val="en"/>
        </w:rPr>
        <w:t xml:space="preserve">. </w:t>
      </w:r>
      <w:r w:rsidR="00C30C3B">
        <w:rPr>
          <w:rFonts w:ascii="Source Sans Pro" w:hAnsi="Source Sans Pro"/>
          <w:szCs w:val="24"/>
          <w:lang w:val="en"/>
        </w:rPr>
        <w:t>For the last two</w:t>
      </w:r>
      <w:r>
        <w:rPr>
          <w:rFonts w:ascii="Source Sans Pro" w:hAnsi="Source Sans Pro"/>
          <w:szCs w:val="24"/>
          <w:lang w:val="en"/>
        </w:rPr>
        <w:t xml:space="preserve"> year</w:t>
      </w:r>
      <w:r w:rsidR="00C30C3B">
        <w:rPr>
          <w:rFonts w:ascii="Source Sans Pro" w:hAnsi="Source Sans Pro"/>
          <w:szCs w:val="24"/>
          <w:lang w:val="en"/>
        </w:rPr>
        <w:t>s</w:t>
      </w:r>
      <w:r w:rsidR="00063C28">
        <w:rPr>
          <w:rFonts w:ascii="Source Sans Pro" w:hAnsi="Source Sans Pro"/>
          <w:szCs w:val="24"/>
          <w:lang w:val="en"/>
        </w:rPr>
        <w:t>,</w:t>
      </w:r>
      <w:r w:rsidR="00C30C3B">
        <w:rPr>
          <w:rFonts w:ascii="Source Sans Pro" w:hAnsi="Source Sans Pro"/>
          <w:szCs w:val="24"/>
          <w:lang w:val="en"/>
        </w:rPr>
        <w:t xml:space="preserve"> they have</w:t>
      </w:r>
      <w:r>
        <w:rPr>
          <w:rFonts w:ascii="Source Sans Pro" w:hAnsi="Source Sans Pro"/>
          <w:szCs w:val="24"/>
          <w:lang w:val="en"/>
        </w:rPr>
        <w:t xml:space="preserve"> held a very successful cake sale.</w:t>
      </w:r>
    </w:p>
    <w:p w:rsidR="006F3657" w:rsidRPr="001E0B44" w:rsidRDefault="006F3657" w:rsidP="006F3657">
      <w:pPr>
        <w:jc w:val="both"/>
        <w:rPr>
          <w:rFonts w:ascii="Source Sans Pro" w:hAnsi="Source Sans Pro"/>
          <w:szCs w:val="24"/>
        </w:rPr>
      </w:pPr>
    </w:p>
    <w:p w:rsidR="006F3657" w:rsidRPr="001E0B44" w:rsidRDefault="006F3657" w:rsidP="006F3657">
      <w:pPr>
        <w:pStyle w:val="Default"/>
        <w:jc w:val="both"/>
        <w:rPr>
          <w:rFonts w:ascii="Source Sans Pro" w:hAnsi="Source Sans Pro"/>
        </w:rPr>
      </w:pPr>
      <w:r>
        <w:rPr>
          <w:rFonts w:ascii="Source Sans Pro" w:hAnsi="Source Sans Pro"/>
        </w:rPr>
        <w:t>More in</w:t>
      </w:r>
      <w:r w:rsidR="009357B5">
        <w:rPr>
          <w:rFonts w:ascii="Source Sans Pro" w:hAnsi="Source Sans Pro"/>
        </w:rPr>
        <w:t>formation is available by contacting me via email or</w:t>
      </w:r>
      <w:r>
        <w:rPr>
          <w:rFonts w:ascii="Source Sans Pro" w:hAnsi="Source Sans Pro"/>
        </w:rPr>
        <w:t xml:space="preserve"> by downloading the file on our school website. We will als</w:t>
      </w:r>
      <w:r w:rsidR="009357B5">
        <w:rPr>
          <w:rFonts w:ascii="Source Sans Pro" w:hAnsi="Source Sans Pro"/>
        </w:rPr>
        <w:t>o hold a parents</w:t>
      </w:r>
      <w:r w:rsidR="00063C28">
        <w:rPr>
          <w:rFonts w:ascii="Source Sans Pro" w:hAnsi="Source Sans Pro"/>
        </w:rPr>
        <w:t>’</w:t>
      </w:r>
      <w:r w:rsidR="009357B5">
        <w:rPr>
          <w:rFonts w:ascii="Source Sans Pro" w:hAnsi="Source Sans Pro"/>
        </w:rPr>
        <w:t xml:space="preserve"> meeting</w:t>
      </w:r>
      <w:r>
        <w:rPr>
          <w:rFonts w:ascii="Source Sans Pro" w:hAnsi="Source Sans Pro"/>
        </w:rPr>
        <w:t xml:space="preserve"> to ensure you have all the information you require and can ask any questions that you might have. </w:t>
      </w:r>
    </w:p>
    <w:p w:rsidR="006F3657" w:rsidRPr="00373C2E" w:rsidRDefault="006F3657" w:rsidP="006F3657">
      <w:pPr>
        <w:spacing w:before="100" w:beforeAutospacing="1" w:after="100" w:afterAutospacing="1"/>
        <w:jc w:val="both"/>
        <w:rPr>
          <w:rFonts w:ascii="Source Sans Pro" w:hAnsi="Source Sans Pro"/>
          <w:szCs w:val="24"/>
          <w:lang w:val="en"/>
        </w:rPr>
      </w:pPr>
      <w:r w:rsidRPr="00373C2E">
        <w:rPr>
          <w:rFonts w:ascii="Source Sans Pro" w:hAnsi="Source Sans Pro"/>
          <w:szCs w:val="24"/>
          <w:lang w:val="en"/>
        </w:rPr>
        <w:t xml:space="preserve">If you wish for your child to participate, please complete the reply slip below </w:t>
      </w:r>
      <w:r>
        <w:rPr>
          <w:rFonts w:ascii="Source Sans Pro" w:hAnsi="Source Sans Pro"/>
          <w:szCs w:val="24"/>
          <w:lang w:val="en"/>
        </w:rPr>
        <w:t xml:space="preserve">and return it </w:t>
      </w:r>
      <w:r w:rsidRPr="00373C2E">
        <w:rPr>
          <w:rFonts w:ascii="Source Sans Pro" w:hAnsi="Source Sans Pro"/>
          <w:szCs w:val="24"/>
          <w:lang w:val="en"/>
        </w:rPr>
        <w:t>together wit</w:t>
      </w:r>
      <w:r>
        <w:rPr>
          <w:rFonts w:ascii="Source Sans Pro" w:hAnsi="Source Sans Pro"/>
          <w:szCs w:val="24"/>
          <w:lang w:val="en"/>
        </w:rPr>
        <w:t>h</w:t>
      </w:r>
      <w:r w:rsidR="009357B5">
        <w:rPr>
          <w:rFonts w:ascii="Source Sans Pro" w:hAnsi="Source Sans Pro"/>
          <w:szCs w:val="24"/>
          <w:lang w:val="en"/>
        </w:rPr>
        <w:t xml:space="preserve"> a non-refundable deposit of </w:t>
      </w:r>
      <w:r w:rsidR="009357B5" w:rsidRPr="000D19B9">
        <w:rPr>
          <w:rFonts w:ascii="Source Sans Pro" w:hAnsi="Source Sans Pro"/>
          <w:szCs w:val="24"/>
          <w:lang w:val="en"/>
        </w:rPr>
        <w:t>Q</w:t>
      </w:r>
      <w:r w:rsidR="000D19B9" w:rsidRPr="000D19B9">
        <w:rPr>
          <w:rFonts w:ascii="Source Sans Pro" w:hAnsi="Source Sans Pro"/>
          <w:szCs w:val="24"/>
          <w:lang w:val="en"/>
        </w:rPr>
        <w:t>A</w:t>
      </w:r>
      <w:r w:rsidR="009357B5" w:rsidRPr="000D19B9">
        <w:rPr>
          <w:rFonts w:ascii="Source Sans Pro" w:hAnsi="Source Sans Pro"/>
          <w:szCs w:val="24"/>
          <w:lang w:val="en"/>
        </w:rPr>
        <w:t>R</w:t>
      </w:r>
      <w:r w:rsidR="000D19B9" w:rsidRPr="000D19B9">
        <w:rPr>
          <w:rFonts w:ascii="Source Sans Pro" w:hAnsi="Source Sans Pro"/>
          <w:szCs w:val="24"/>
          <w:lang w:val="en"/>
        </w:rPr>
        <w:t xml:space="preserve"> </w:t>
      </w:r>
      <w:r w:rsidR="00CA402C">
        <w:rPr>
          <w:rFonts w:ascii="Source Sans Pro" w:hAnsi="Source Sans Pro"/>
          <w:szCs w:val="24"/>
          <w:lang w:val="en"/>
        </w:rPr>
        <w:t>1,5</w:t>
      </w:r>
      <w:bookmarkStart w:id="0" w:name="_GoBack"/>
      <w:bookmarkEnd w:id="0"/>
      <w:r w:rsidRPr="000D19B9">
        <w:rPr>
          <w:rFonts w:ascii="Source Sans Pro" w:hAnsi="Source Sans Pro"/>
          <w:szCs w:val="24"/>
          <w:lang w:val="en"/>
        </w:rPr>
        <w:t>00</w:t>
      </w:r>
      <w:r>
        <w:rPr>
          <w:rFonts w:ascii="Source Sans Pro" w:hAnsi="Source Sans Pro"/>
          <w:szCs w:val="24"/>
          <w:lang w:val="en"/>
        </w:rPr>
        <w:t>. Once the initial deposit has been made, w</w:t>
      </w:r>
      <w:r w:rsidRPr="00373C2E">
        <w:rPr>
          <w:rFonts w:ascii="Source Sans Pro" w:hAnsi="Source Sans Pro"/>
          <w:szCs w:val="24"/>
          <w:lang w:val="en"/>
        </w:rPr>
        <w:t xml:space="preserve">e will then set out a further payment </w:t>
      </w:r>
      <w:r>
        <w:rPr>
          <w:rFonts w:ascii="Source Sans Pro" w:hAnsi="Source Sans Pro"/>
          <w:szCs w:val="24"/>
          <w:lang w:val="en"/>
        </w:rPr>
        <w:t>plan</w:t>
      </w:r>
      <w:r w:rsidRPr="00373C2E">
        <w:rPr>
          <w:rFonts w:ascii="Source Sans Pro" w:hAnsi="Source Sans Pro"/>
          <w:szCs w:val="24"/>
          <w:lang w:val="en"/>
        </w:rPr>
        <w:t xml:space="preserve">. Places </w:t>
      </w:r>
      <w:r>
        <w:rPr>
          <w:rFonts w:ascii="Source Sans Pro" w:hAnsi="Source Sans Pro"/>
          <w:szCs w:val="24"/>
          <w:lang w:val="en"/>
        </w:rPr>
        <w:t>are</w:t>
      </w:r>
      <w:r w:rsidRPr="00373C2E">
        <w:rPr>
          <w:rFonts w:ascii="Source Sans Pro" w:hAnsi="Source Sans Pro"/>
          <w:szCs w:val="24"/>
          <w:lang w:val="en"/>
        </w:rPr>
        <w:t xml:space="preserve"> limited and students will also be assessed on their </w:t>
      </w:r>
      <w:proofErr w:type="spellStart"/>
      <w:r w:rsidRPr="00373C2E">
        <w:rPr>
          <w:rFonts w:ascii="Source Sans Pro" w:hAnsi="Source Sans Pro"/>
          <w:szCs w:val="24"/>
          <w:lang w:val="en"/>
        </w:rPr>
        <w:t>behaviour</w:t>
      </w:r>
      <w:proofErr w:type="spellEnd"/>
      <w:r w:rsidRPr="00373C2E">
        <w:rPr>
          <w:rFonts w:ascii="Source Sans Pro" w:hAnsi="Source Sans Pro"/>
          <w:szCs w:val="24"/>
          <w:lang w:val="en"/>
        </w:rPr>
        <w:t xml:space="preserve"> and attitude </w:t>
      </w:r>
      <w:r>
        <w:rPr>
          <w:rFonts w:ascii="Source Sans Pro" w:hAnsi="Source Sans Pro"/>
          <w:szCs w:val="24"/>
          <w:lang w:val="en"/>
        </w:rPr>
        <w:t xml:space="preserve">during school. </w:t>
      </w:r>
    </w:p>
    <w:p w:rsidR="006F3657" w:rsidRDefault="006F3657" w:rsidP="006F3657">
      <w:pPr>
        <w:spacing w:before="100" w:beforeAutospacing="1" w:after="100" w:afterAutospacing="1"/>
        <w:jc w:val="both"/>
        <w:rPr>
          <w:rFonts w:ascii="Source Sans Pro" w:hAnsi="Source Sans Pro"/>
          <w:szCs w:val="24"/>
          <w:lang w:val="en"/>
        </w:rPr>
      </w:pPr>
      <w:r w:rsidRPr="00373C2E">
        <w:rPr>
          <w:rFonts w:ascii="Source Sans Pro" w:hAnsi="Source Sans Pro"/>
          <w:szCs w:val="24"/>
          <w:lang w:val="en"/>
        </w:rPr>
        <w:t>If you have any questions or enquiries, please do not hesitate to contact me on the details below.</w:t>
      </w:r>
      <w:r w:rsidRPr="00373C2E">
        <w:rPr>
          <w:rFonts w:ascii="Source Sans Pro" w:hAnsi="Source Sans Pro"/>
          <w:szCs w:val="24"/>
          <w:lang w:val="en"/>
        </w:rPr>
        <w:br/>
      </w:r>
    </w:p>
    <w:p w:rsidR="006F3657" w:rsidRPr="00373C2E" w:rsidRDefault="006F3657" w:rsidP="006F3657">
      <w:pPr>
        <w:spacing w:before="100" w:beforeAutospacing="1" w:after="100" w:afterAutospacing="1"/>
        <w:jc w:val="both"/>
        <w:rPr>
          <w:rFonts w:ascii="Source Sans Pro" w:hAnsi="Source Sans Pro"/>
          <w:szCs w:val="24"/>
          <w:lang w:val="en"/>
        </w:rPr>
      </w:pPr>
      <w:r w:rsidRPr="00373C2E">
        <w:rPr>
          <w:rFonts w:ascii="Source Sans Pro" w:hAnsi="Source Sans Pro"/>
          <w:szCs w:val="24"/>
          <w:lang w:val="en"/>
        </w:rPr>
        <w:t xml:space="preserve">Yours </w:t>
      </w:r>
      <w:r w:rsidR="00063C28">
        <w:rPr>
          <w:rFonts w:ascii="Source Sans Pro" w:hAnsi="Source Sans Pro"/>
          <w:szCs w:val="24"/>
          <w:lang w:val="en"/>
        </w:rPr>
        <w:t>faithfully</w:t>
      </w:r>
    </w:p>
    <w:p w:rsidR="006F3657" w:rsidRPr="00373C2E" w:rsidRDefault="006F3657" w:rsidP="006F3657">
      <w:pPr>
        <w:jc w:val="both"/>
        <w:rPr>
          <w:rFonts w:ascii="Source Sans Pro" w:hAnsi="Source Sans Pro"/>
          <w:lang w:val="en-US" w:eastAsia="en-GB"/>
        </w:rPr>
      </w:pPr>
      <w:r>
        <w:rPr>
          <w:rFonts w:ascii="Source Sans Pro" w:hAnsi="Source Sans Pro"/>
          <w:lang w:val="en-US" w:eastAsia="en-GB"/>
        </w:rPr>
        <w:t>Libby Tremere</w:t>
      </w:r>
    </w:p>
    <w:p w:rsidR="006F3657" w:rsidRPr="00373C2E" w:rsidRDefault="006F3657" w:rsidP="006F3657">
      <w:pPr>
        <w:jc w:val="both"/>
        <w:rPr>
          <w:rFonts w:ascii="Source Sans Pro" w:hAnsi="Source Sans Pro"/>
          <w:lang w:val="en-US" w:eastAsia="en-GB"/>
        </w:rPr>
      </w:pPr>
      <w:r w:rsidRPr="00373C2E">
        <w:rPr>
          <w:rFonts w:ascii="Source Sans Pro" w:hAnsi="Source Sans Pro"/>
          <w:lang w:val="en-US" w:eastAsia="en-GB"/>
        </w:rPr>
        <w:t>Director of Sport and Community</w:t>
      </w:r>
    </w:p>
    <w:p w:rsidR="006F3657" w:rsidRPr="00373C2E" w:rsidRDefault="006F3657" w:rsidP="006F3657">
      <w:pPr>
        <w:jc w:val="both"/>
        <w:rPr>
          <w:rFonts w:ascii="Source Sans Pro" w:hAnsi="Source Sans Pro"/>
          <w:lang w:val="en-US" w:eastAsia="en-GB"/>
        </w:rPr>
      </w:pPr>
      <w:r w:rsidRPr="00373C2E">
        <w:rPr>
          <w:rFonts w:ascii="Source Sans Pro" w:hAnsi="Source Sans Pro"/>
          <w:lang w:val="en-US" w:eastAsia="en-GB"/>
        </w:rPr>
        <w:t>55939528 / 44379609</w:t>
      </w:r>
    </w:p>
    <w:p w:rsidR="006F3657" w:rsidRPr="00373C2E" w:rsidRDefault="006F3657" w:rsidP="006F3657">
      <w:pPr>
        <w:jc w:val="both"/>
        <w:rPr>
          <w:rFonts w:ascii="Source Sans Pro" w:hAnsi="Source Sans Pro"/>
          <w:lang w:val="en-US" w:eastAsia="en-GB"/>
        </w:rPr>
      </w:pPr>
      <w:r w:rsidRPr="00373C2E">
        <w:rPr>
          <w:rFonts w:ascii="Source Sans Pro" w:hAnsi="Source Sans Pro"/>
          <w:b/>
          <w:bCs/>
          <w:color w:val="0000FF" w:themeColor="hyperlink"/>
          <w:u w:val="single"/>
          <w:lang w:val="en-US" w:eastAsia="en-GB"/>
        </w:rPr>
        <w:t>Libby.bridge@nais.qa</w:t>
      </w:r>
    </w:p>
    <w:p w:rsidR="006F3657" w:rsidRDefault="006F3657" w:rsidP="006F3657">
      <w:pPr>
        <w:jc w:val="both"/>
        <w:rPr>
          <w:rFonts w:ascii="Source Sans Pro" w:hAnsi="Source Sans Pro"/>
          <w:lang w:val="en-US"/>
        </w:rPr>
      </w:pPr>
      <w:r>
        <w:rPr>
          <w:rFonts w:ascii="Source Sans Pro" w:hAnsi="Source Sans Pro"/>
          <w:lang w:val="en-US"/>
        </w:rPr>
        <w:t>______________________________________________________________________________</w:t>
      </w:r>
    </w:p>
    <w:p w:rsidR="006F3657" w:rsidRPr="001E0B44" w:rsidRDefault="006F3657" w:rsidP="006F3657">
      <w:pPr>
        <w:jc w:val="center"/>
        <w:rPr>
          <w:rFonts w:ascii="Source Sans Pro" w:hAnsi="Source Sans Pro"/>
          <w:b/>
          <w:sz w:val="32"/>
          <w:szCs w:val="24"/>
        </w:rPr>
      </w:pPr>
      <w:r>
        <w:rPr>
          <w:rFonts w:ascii="Source Sans Pro" w:hAnsi="Source Sans Pro"/>
          <w:b/>
          <w:sz w:val="32"/>
          <w:szCs w:val="24"/>
        </w:rPr>
        <w:t>Tanzania Expedition 16-23 March 2017</w:t>
      </w:r>
    </w:p>
    <w:p w:rsidR="006F3657" w:rsidRPr="00373C2E" w:rsidRDefault="006F3657" w:rsidP="006F3657">
      <w:pPr>
        <w:spacing w:before="100" w:beforeAutospacing="1" w:after="100" w:afterAutospacing="1"/>
        <w:jc w:val="center"/>
        <w:rPr>
          <w:rFonts w:ascii="Source Sans Pro" w:hAnsi="Source Sans Pro"/>
          <w:b/>
          <w:szCs w:val="24"/>
          <w:lang w:val="en"/>
        </w:rPr>
      </w:pPr>
      <w:r w:rsidRPr="00373C2E">
        <w:rPr>
          <w:rFonts w:ascii="Source Sans Pro" w:hAnsi="Source Sans Pro"/>
          <w:b/>
          <w:szCs w:val="24"/>
          <w:lang w:val="en"/>
        </w:rPr>
        <w:t>PLEAS</w:t>
      </w:r>
      <w:r>
        <w:rPr>
          <w:rFonts w:ascii="Source Sans Pro" w:hAnsi="Source Sans Pro"/>
          <w:b/>
          <w:szCs w:val="24"/>
          <w:lang w:val="en"/>
        </w:rPr>
        <w:t>E RETURN TO MISS LIBBY BY THURSDAY 27</w:t>
      </w:r>
      <w:r w:rsidRPr="00373C2E">
        <w:rPr>
          <w:rFonts w:ascii="Source Sans Pro" w:hAnsi="Source Sans Pro"/>
          <w:b/>
          <w:szCs w:val="24"/>
          <w:lang w:val="en"/>
        </w:rPr>
        <w:t xml:space="preserve"> OCTOBER</w:t>
      </w:r>
    </w:p>
    <w:p w:rsidR="006F3657" w:rsidRPr="00373C2E" w:rsidRDefault="006F3657" w:rsidP="006F3657">
      <w:pPr>
        <w:spacing w:before="100" w:beforeAutospacing="1" w:after="100" w:afterAutospacing="1"/>
        <w:jc w:val="both"/>
        <w:rPr>
          <w:rFonts w:ascii="Source Sans Pro" w:hAnsi="Source Sans Pro"/>
          <w:szCs w:val="24"/>
          <w:lang w:val="en"/>
        </w:rPr>
      </w:pPr>
      <w:r w:rsidRPr="00373C2E">
        <w:rPr>
          <w:rFonts w:ascii="Source Sans Pro" w:hAnsi="Source Sans Pro"/>
          <w:szCs w:val="24"/>
          <w:lang w:val="en"/>
        </w:rPr>
        <w:br/>
        <w:t>Child’s Name</w:t>
      </w:r>
      <w:proofErr w:type="gramStart"/>
      <w:r w:rsidRPr="00373C2E">
        <w:rPr>
          <w:rFonts w:ascii="Source Sans Pro" w:hAnsi="Source Sans Pro"/>
          <w:szCs w:val="24"/>
          <w:lang w:val="en"/>
        </w:rPr>
        <w:t>:_</w:t>
      </w:r>
      <w:proofErr w:type="gramEnd"/>
      <w:r w:rsidRPr="00373C2E">
        <w:rPr>
          <w:rFonts w:ascii="Source Sans Pro" w:hAnsi="Source Sans Pro"/>
          <w:szCs w:val="24"/>
          <w:lang w:val="en"/>
        </w:rPr>
        <w:t>_______________</w:t>
      </w:r>
      <w:r w:rsidR="00063C28">
        <w:rPr>
          <w:rFonts w:ascii="Source Sans Pro" w:hAnsi="Source Sans Pro"/>
          <w:szCs w:val="24"/>
          <w:lang w:val="en"/>
        </w:rPr>
        <w:t>___________________________ Tutor group</w:t>
      </w:r>
      <w:r w:rsidRPr="00373C2E">
        <w:rPr>
          <w:rFonts w:ascii="Source Sans Pro" w:hAnsi="Source Sans Pro"/>
          <w:szCs w:val="24"/>
          <w:lang w:val="en"/>
        </w:rPr>
        <w:t>:____________</w:t>
      </w:r>
    </w:p>
    <w:p w:rsidR="006F3657" w:rsidRPr="00373C2E" w:rsidRDefault="006F3657" w:rsidP="006F3657">
      <w:pPr>
        <w:spacing w:before="100" w:beforeAutospacing="1" w:after="100" w:afterAutospacing="1"/>
        <w:jc w:val="both"/>
        <w:rPr>
          <w:rFonts w:ascii="Source Sans Pro" w:hAnsi="Source Sans Pro"/>
          <w:szCs w:val="24"/>
          <w:lang w:val="en"/>
        </w:rPr>
      </w:pPr>
      <w:r w:rsidRPr="00373C2E">
        <w:rPr>
          <w:rFonts w:ascii="Source Sans Pro" w:hAnsi="Source Sans Pro"/>
          <w:szCs w:val="24"/>
          <w:lang w:val="en"/>
        </w:rPr>
        <w:br/>
        <w:t>Parent’s name: _____________________________</w:t>
      </w:r>
      <w:r w:rsidR="00BF0B71">
        <w:rPr>
          <w:rFonts w:ascii="Source Sans Pro" w:hAnsi="Source Sans Pro"/>
          <w:szCs w:val="24"/>
          <w:lang w:val="en"/>
        </w:rPr>
        <w:t xml:space="preserve">_______ Signed: </w:t>
      </w:r>
    </w:p>
    <w:p w:rsidR="00BF0B71" w:rsidRDefault="006F3657" w:rsidP="006F3657">
      <w:pPr>
        <w:spacing w:after="100" w:afterAutospacing="1"/>
        <w:jc w:val="both"/>
        <w:rPr>
          <w:rFonts w:ascii="Source Sans Pro" w:hAnsi="Source Sans Pro"/>
          <w:szCs w:val="24"/>
          <w:lang w:val="en"/>
        </w:rPr>
      </w:pPr>
      <w:r>
        <w:rPr>
          <w:rFonts w:ascii="Source Sans Pro" w:hAnsi="Source Sans Pro"/>
          <w:szCs w:val="24"/>
          <w:lang w:val="en"/>
        </w:rPr>
        <w:t xml:space="preserve">I have enclosed </w:t>
      </w:r>
      <w:r w:rsidRPr="00704AF0">
        <w:rPr>
          <w:rFonts w:ascii="Source Sans Pro" w:hAnsi="Source Sans Pro"/>
          <w:szCs w:val="24"/>
          <w:lang w:val="en"/>
        </w:rPr>
        <w:t xml:space="preserve">QAR 1,500 </w:t>
      </w:r>
      <w:r w:rsidRPr="00373C2E">
        <w:rPr>
          <w:rFonts w:ascii="Source Sans Pro" w:hAnsi="Source Sans Pro"/>
          <w:szCs w:val="24"/>
          <w:lang w:val="en"/>
        </w:rPr>
        <w:t>deposit and understand this is non-refundable</w:t>
      </w:r>
      <w:r w:rsidR="00BF0B71">
        <w:rPr>
          <w:rFonts w:ascii="Source Sans Pro" w:hAnsi="Source Sans Pro"/>
          <w:szCs w:val="24"/>
          <w:lang w:val="en"/>
        </w:rPr>
        <w:t>:</w:t>
      </w:r>
    </w:p>
    <w:p w:rsidR="006F3657" w:rsidRPr="0076326F" w:rsidRDefault="006F3657" w:rsidP="00BF0B71">
      <w:pPr>
        <w:spacing w:after="100" w:afterAutospacing="1"/>
        <w:ind w:left="720" w:firstLine="720"/>
        <w:jc w:val="both"/>
        <w:rPr>
          <w:rFonts w:ascii="Source Sans Pro" w:hAnsi="Source Sans Pro"/>
          <w:szCs w:val="24"/>
          <w:lang w:val="en"/>
        </w:rPr>
      </w:pPr>
      <w:r w:rsidRPr="00373C2E">
        <w:rPr>
          <w:rFonts w:ascii="Source Sans Pro" w:hAnsi="Source Sans Pro"/>
          <w:szCs w:val="24"/>
          <w:lang w:val="en"/>
        </w:rPr>
        <w:t xml:space="preserve">  YES    NO</w:t>
      </w:r>
      <w:r>
        <w:rPr>
          <w:rFonts w:ascii="Source Sans Pro" w:hAnsi="Source Sans Pro"/>
          <w:szCs w:val="24"/>
          <w:lang w:val="en"/>
        </w:rPr>
        <w:t xml:space="preserve"> (please circle)</w:t>
      </w:r>
      <w:r w:rsidRPr="00373C2E">
        <w:rPr>
          <w:rFonts w:ascii="Source Sans Pro" w:hAnsi="Source Sans Pro"/>
          <w:noProof/>
          <w:lang w:val="en-US"/>
        </w:rPr>
        <mc:AlternateContent>
          <mc:Choice Requires="wps">
            <w:drawing>
              <wp:anchor distT="0" distB="0" distL="114300" distR="114300" simplePos="0" relativeHeight="251659264" behindDoc="0" locked="0" layoutInCell="1" allowOverlap="1" wp14:anchorId="58FFE270" wp14:editId="6B9ECB0F">
                <wp:simplePos x="0" y="0"/>
                <wp:positionH relativeFrom="column">
                  <wp:posOffset>885825</wp:posOffset>
                </wp:positionH>
                <wp:positionV relativeFrom="paragraph">
                  <wp:posOffset>8743950</wp:posOffset>
                </wp:positionV>
                <wp:extent cx="3876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876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AE6B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88.5pt" to="3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" strokecolor="black [3213]" strokeweight="1.25pt"/>
            </w:pict>
          </mc:Fallback>
        </mc:AlternateContent>
      </w:r>
    </w:p>
    <w:p w:rsidR="006F3657" w:rsidRPr="006836FE" w:rsidRDefault="006F3657" w:rsidP="006836FE"/>
    <w:sectPr w:rsidR="006F3657" w:rsidRPr="006836FE" w:rsidSect="00E04D14">
      <w:headerReference w:type="default" r:id="rId8"/>
      <w:footerReference w:type="even" r:id="rId9"/>
      <w:footerReference w:type="default" r:id="rId10"/>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CD" w:rsidRDefault="008B6DCD" w:rsidP="00C85509">
      <w:r>
        <w:separator/>
      </w:r>
    </w:p>
  </w:endnote>
  <w:endnote w:type="continuationSeparator" w:id="0">
    <w:p w:rsidR="008B6DCD" w:rsidRDefault="008B6DCD"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ourceSans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24" w:rsidRDefault="00CA402C">
    <w:pPr>
      <w:pStyle w:val="Footer"/>
    </w:pPr>
    <w:sdt>
      <w:sdtPr>
        <w:id w:val="969400743"/>
        <w:placeholder>
          <w:docPart w:val="0B7381477F46604FA4FB1B81F4C0EA25"/>
        </w:placeholder>
        <w:temporary/>
        <w:showingPlcHdr/>
      </w:sdtPr>
      <w:sdtEndPr/>
      <w:sdtContent>
        <w:r w:rsidR="00F21324">
          <w:t>[Type text]</w:t>
        </w:r>
      </w:sdtContent>
    </w:sdt>
    <w:r w:rsidR="00F21324">
      <w:ptab w:relativeTo="margin" w:alignment="center" w:leader="none"/>
    </w:r>
    <w:sdt>
      <w:sdtPr>
        <w:id w:val="969400748"/>
        <w:placeholder>
          <w:docPart w:val="44B113EC5566484D9C2780ABBD3035F4"/>
        </w:placeholder>
        <w:temporary/>
        <w:showingPlcHdr/>
      </w:sdtPr>
      <w:sdtEndPr/>
      <w:sdtContent>
        <w:r w:rsidR="00F21324">
          <w:t>[Type text]</w:t>
        </w:r>
      </w:sdtContent>
    </w:sdt>
    <w:r w:rsidR="00F21324">
      <w:ptab w:relativeTo="margin" w:alignment="right" w:leader="none"/>
    </w:r>
    <w:sdt>
      <w:sdtPr>
        <w:id w:val="969400753"/>
        <w:placeholder>
          <w:docPart w:val="0D08D926218B094BAD7BD1D46B8D645A"/>
        </w:placeholder>
        <w:temporary/>
        <w:showingPlcHdr/>
      </w:sdtPr>
      <w:sdtEndPr/>
      <w:sdtContent>
        <w:r w:rsidR="00F2132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C34C50" w:rsidP="002838A8">
    <w:pPr>
      <w:pStyle w:val="Footer"/>
      <w:rPr>
        <w:rFonts w:ascii="Source Sans Pro" w:hAnsi="Source Sans Pro"/>
      </w:rPr>
    </w:pPr>
    <w:r>
      <w:rPr>
        <w:noProof/>
        <w:lang w:val="en-US"/>
      </w:rPr>
      <w:drawing>
        <wp:anchor distT="0" distB="0" distL="114300" distR="114300" simplePos="0" relativeHeight="251663360" behindDoc="0" locked="0" layoutInCell="1" allowOverlap="1" wp14:anchorId="4E5F6AC9" wp14:editId="34690FAE">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568">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12827657" wp14:editId="3202A233">
              <wp:simplePos x="0" y="0"/>
              <wp:positionH relativeFrom="column">
                <wp:posOffset>-228600</wp:posOffset>
              </wp:positionH>
              <wp:positionV relativeFrom="paragraph">
                <wp:posOffset>38100</wp:posOffset>
              </wp:positionV>
              <wp:extent cx="2171700" cy="5702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27657" id="_x0000_t202" coordsize="21600,21600" o:spt="202" path="m,l,21600r21600,l21600,xe">
              <v:stroke joinstyle="miter"/>
              <v:path gradientshapeok="t" o:connecttype="rect"/>
            </v:shapetype>
            <v:shape id="Text Box 10" o:spid="_x0000_s1026" type="#_x0000_t202" style="position:absolute;margin-left:-18pt;margin-top:3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AgqgIAAKU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DA7568">
      <w:rPr>
        <w:noProof/>
        <w:lang w:val="en-US"/>
      </w:rPr>
      <w:t xml:space="preserve"> </w:t>
    </w:r>
    <w:r w:rsidR="002838A8" w:rsidRPr="00C84FA9">
      <w:rPr>
        <w:noProof/>
        <w:sz w:val="18"/>
        <w:szCs w:val="18"/>
        <w:lang w:val="en-US"/>
      </w:rPr>
      <mc:AlternateContent>
        <mc:Choice Requires="wps">
          <w:drawing>
            <wp:anchor distT="0" distB="0" distL="114300" distR="114300" simplePos="0" relativeHeight="251665408" behindDoc="0" locked="0" layoutInCell="1" allowOverlap="1" wp14:anchorId="0279C16B" wp14:editId="1B3AAE06">
              <wp:simplePos x="0" y="0"/>
              <wp:positionH relativeFrom="column">
                <wp:posOffset>5143500</wp:posOffset>
              </wp:positionH>
              <wp:positionV relativeFrom="paragraph">
                <wp:posOffset>38100</wp:posOffset>
              </wp:positionV>
              <wp:extent cx="2286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www.cisalkhor.com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C16B" id="Text Box 1" o:spid="_x0000_s1027" type="#_x0000_t202" style="position:absolute;margin-left:405pt;margin-top:3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7jqQIAAKo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4" w:history="1">
                      <w:r w:rsidRPr="00C84FA9">
                        <w:rPr>
                          <w:rStyle w:val="Hyperlink"/>
                          <w:rFonts w:ascii="Source Sans Pro" w:hAnsi="Source Sans Pro"/>
                          <w:sz w:val="18"/>
                          <w:szCs w:val="18"/>
                        </w:rPr>
                        <w:t>infoalkhor@nais.qa</w:t>
                      </w:r>
                    </w:hyperlink>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www.cisalkhor.com</w:t>
                    </w:r>
                  </w:p>
                </w:txbxContent>
              </v:textbox>
              <w10:wrap type="square"/>
            </v:shape>
          </w:pict>
        </mc:Fallback>
      </mc:AlternateContent>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CD" w:rsidRDefault="008B6DCD" w:rsidP="00C85509">
      <w:r>
        <w:separator/>
      </w:r>
    </w:p>
  </w:footnote>
  <w:footnote w:type="continuationSeparator" w:id="0">
    <w:p w:rsidR="008B6DCD" w:rsidRDefault="008B6DCD"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Default="00E04D14" w:rsidP="00C85509">
    <w:pPr>
      <w:pStyle w:val="Header"/>
      <w:tabs>
        <w:tab w:val="clear" w:pos="4320"/>
        <w:tab w:val="clear" w:pos="8640"/>
        <w:tab w:val="left" w:pos="6000"/>
      </w:tabs>
    </w:pPr>
    <w:r>
      <w:rPr>
        <w:noProof/>
        <w:lang w:val="en-US"/>
      </w:rPr>
      <w:drawing>
        <wp:anchor distT="0" distB="0" distL="114300" distR="114300" simplePos="0" relativeHeight="251659264" behindDoc="0" locked="0" layoutInCell="1" allowOverlap="1" wp14:anchorId="519517D5" wp14:editId="656D7D34">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096EBD68" wp14:editId="666B9095">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944C5"/>
    <w:multiLevelType w:val="hybridMultilevel"/>
    <w:tmpl w:val="ED2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63C28"/>
    <w:rsid w:val="000D19B9"/>
    <w:rsid w:val="00184512"/>
    <w:rsid w:val="002838A8"/>
    <w:rsid w:val="002F187E"/>
    <w:rsid w:val="006836FE"/>
    <w:rsid w:val="006F3657"/>
    <w:rsid w:val="00704AF0"/>
    <w:rsid w:val="007A321D"/>
    <w:rsid w:val="00897D02"/>
    <w:rsid w:val="008B6DCD"/>
    <w:rsid w:val="008F08CE"/>
    <w:rsid w:val="009357B5"/>
    <w:rsid w:val="00962C8A"/>
    <w:rsid w:val="00A94A73"/>
    <w:rsid w:val="00BF0B71"/>
    <w:rsid w:val="00C30C3B"/>
    <w:rsid w:val="00C34C50"/>
    <w:rsid w:val="00C84FA9"/>
    <w:rsid w:val="00C85509"/>
    <w:rsid w:val="00CA402C"/>
    <w:rsid w:val="00D56B93"/>
    <w:rsid w:val="00DA7568"/>
    <w:rsid w:val="00DC0C02"/>
    <w:rsid w:val="00E04D14"/>
    <w:rsid w:val="00F21324"/>
    <w:rsid w:val="00F5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422CC622-0F0E-48AF-9B46-E143FDDA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paragraph" w:customStyle="1" w:styleId="Default">
    <w:name w:val="Default"/>
    <w:rsid w:val="006F365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microsoft.com/office/2007/relationships/hdphoto" Target="media/hdphoto2.wdp"/><Relationship Id="rId1" Type="http://schemas.openxmlformats.org/officeDocument/2006/relationships/image" Target="media/image1.png"/><Relationship Id="rId4" Type="http://schemas.openxmlformats.org/officeDocument/2006/relationships/hyperlink" Target="mailto:infoalkhor@nais.q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7381477F46604FA4FB1B81F4C0EA25"/>
        <w:category>
          <w:name w:val="General"/>
          <w:gallery w:val="placeholder"/>
        </w:category>
        <w:types>
          <w:type w:val="bbPlcHdr"/>
        </w:types>
        <w:behaviors>
          <w:behavior w:val="content"/>
        </w:behaviors>
        <w:guid w:val="{EA7497F5-07DF-0443-B273-9FB1622622E9}"/>
      </w:docPartPr>
      <w:docPartBody>
        <w:p w:rsidR="001D4850" w:rsidRDefault="00A63D17" w:rsidP="00A63D17">
          <w:pPr>
            <w:pStyle w:val="0B7381477F46604FA4FB1B81F4C0EA25"/>
          </w:pPr>
          <w:r>
            <w:t>[Type text]</w:t>
          </w:r>
        </w:p>
      </w:docPartBody>
    </w:docPart>
    <w:docPart>
      <w:docPartPr>
        <w:name w:val="44B113EC5566484D9C2780ABBD3035F4"/>
        <w:category>
          <w:name w:val="General"/>
          <w:gallery w:val="placeholder"/>
        </w:category>
        <w:types>
          <w:type w:val="bbPlcHdr"/>
        </w:types>
        <w:behaviors>
          <w:behavior w:val="content"/>
        </w:behaviors>
        <w:guid w:val="{DC65CC59-9F0D-4B49-8012-04F0D5C0651D}"/>
      </w:docPartPr>
      <w:docPartBody>
        <w:p w:rsidR="001D4850" w:rsidRDefault="00A63D17" w:rsidP="00A63D17">
          <w:pPr>
            <w:pStyle w:val="44B113EC5566484D9C2780ABBD3035F4"/>
          </w:pPr>
          <w:r>
            <w:t>[Type text]</w:t>
          </w:r>
        </w:p>
      </w:docPartBody>
    </w:docPart>
    <w:docPart>
      <w:docPartPr>
        <w:name w:val="0D08D926218B094BAD7BD1D46B8D645A"/>
        <w:category>
          <w:name w:val="General"/>
          <w:gallery w:val="placeholder"/>
        </w:category>
        <w:types>
          <w:type w:val="bbPlcHdr"/>
        </w:types>
        <w:behaviors>
          <w:behavior w:val="content"/>
        </w:behaviors>
        <w:guid w:val="{0604C23E-0899-134B-8DFC-9C2E2160C0F9}"/>
      </w:docPartPr>
      <w:docPartBody>
        <w:p w:rsidR="001D4850" w:rsidRDefault="00A63D17" w:rsidP="00A63D17">
          <w:pPr>
            <w:pStyle w:val="0D08D926218B094BAD7BD1D46B8D64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ourceSans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17"/>
    <w:rsid w:val="001D4850"/>
    <w:rsid w:val="00A63D17"/>
    <w:rsid w:val="00AE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381477F46604FA4FB1B81F4C0EA25">
    <w:name w:val="0B7381477F46604FA4FB1B81F4C0EA25"/>
    <w:rsid w:val="00A63D17"/>
  </w:style>
  <w:style w:type="paragraph" w:customStyle="1" w:styleId="44B113EC5566484D9C2780ABBD3035F4">
    <w:name w:val="44B113EC5566484D9C2780ABBD3035F4"/>
    <w:rsid w:val="00A63D17"/>
  </w:style>
  <w:style w:type="paragraph" w:customStyle="1" w:styleId="0D08D926218B094BAD7BD1D46B8D645A">
    <w:name w:val="0D08D926218B094BAD7BD1D46B8D645A"/>
    <w:rsid w:val="00A63D17"/>
  </w:style>
  <w:style w:type="paragraph" w:customStyle="1" w:styleId="573994753C6D4E4C89DA32439F4590DC">
    <w:name w:val="573994753C6D4E4C89DA32439F4590DC"/>
    <w:rsid w:val="00A63D17"/>
  </w:style>
  <w:style w:type="paragraph" w:customStyle="1" w:styleId="B1625330117F3049B4D1CFA8DAAC6E34">
    <w:name w:val="B1625330117F3049B4D1CFA8DAAC6E34"/>
    <w:rsid w:val="00A63D17"/>
  </w:style>
  <w:style w:type="paragraph" w:customStyle="1" w:styleId="B746B92F54942448BEC6BD18B121ED7B">
    <w:name w:val="B746B92F54942448BEC6BD18B121ED7B"/>
    <w:rsid w:val="00A63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2A58-ADB7-45C9-BD06-B0F5F831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Libby Tremere</cp:lastModifiedBy>
  <cp:revision>6</cp:revision>
  <cp:lastPrinted>2016-10-16T08:38:00Z</cp:lastPrinted>
  <dcterms:created xsi:type="dcterms:W3CDTF">2016-10-12T15:13:00Z</dcterms:created>
  <dcterms:modified xsi:type="dcterms:W3CDTF">2016-10-16T08:43:00Z</dcterms:modified>
</cp:coreProperties>
</file>